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F9CA" w14:textId="0A77EB61" w:rsidR="000F4E47" w:rsidRPr="00A42DFB" w:rsidRDefault="000F4E47" w:rsidP="000F4E47">
      <w:pPr>
        <w:pStyle w:val="Titre5"/>
        <w:rPr>
          <w:rFonts w:asciiTheme="minorHAnsi" w:hAnsiTheme="minorHAnsi" w:cstheme="minorHAnsi"/>
          <w:szCs w:val="28"/>
        </w:rPr>
      </w:pPr>
      <w:r w:rsidRPr="00A42DFB">
        <w:rPr>
          <w:rFonts w:asciiTheme="minorHAnsi" w:hAnsiTheme="minorHAnsi" w:cstheme="minorHAnsi"/>
          <w:szCs w:val="28"/>
        </w:rPr>
        <w:t xml:space="preserve">ARRETE DU MAIRE N° </w:t>
      </w:r>
      <w:r w:rsidR="00327939" w:rsidRPr="00A42DFB">
        <w:rPr>
          <w:rFonts w:asciiTheme="minorHAnsi" w:hAnsiTheme="minorHAnsi" w:cstheme="minorHAnsi"/>
          <w:szCs w:val="28"/>
        </w:rPr>
        <w:t>20</w:t>
      </w:r>
      <w:r w:rsidR="008D70EE" w:rsidRPr="00A42DFB">
        <w:rPr>
          <w:rFonts w:asciiTheme="minorHAnsi" w:hAnsiTheme="minorHAnsi" w:cstheme="minorHAnsi"/>
          <w:szCs w:val="28"/>
        </w:rPr>
        <w:t>2</w:t>
      </w:r>
      <w:r w:rsidR="00A76B31">
        <w:rPr>
          <w:rFonts w:asciiTheme="minorHAnsi" w:hAnsiTheme="minorHAnsi" w:cstheme="minorHAnsi"/>
          <w:szCs w:val="28"/>
        </w:rPr>
        <w:t>6</w:t>
      </w:r>
      <w:r w:rsidR="00327939" w:rsidRPr="00A42DFB">
        <w:rPr>
          <w:rFonts w:asciiTheme="minorHAnsi" w:hAnsiTheme="minorHAnsi" w:cstheme="minorHAnsi"/>
          <w:szCs w:val="28"/>
        </w:rPr>
        <w:t>-</w:t>
      </w:r>
      <w:r w:rsidR="006F3116">
        <w:rPr>
          <w:rFonts w:asciiTheme="minorHAnsi" w:hAnsiTheme="minorHAnsi" w:cstheme="minorHAnsi"/>
          <w:szCs w:val="28"/>
        </w:rPr>
        <w:t>28</w:t>
      </w:r>
    </w:p>
    <w:p w14:paraId="5821B603" w14:textId="77777777" w:rsidR="00A42DFB" w:rsidRPr="00A42DFB" w:rsidRDefault="00A42DFB" w:rsidP="00A42DFB">
      <w:pPr>
        <w:rPr>
          <w:sz w:val="28"/>
          <w:szCs w:val="28"/>
        </w:rPr>
      </w:pPr>
    </w:p>
    <w:p w14:paraId="4C394F0F" w14:textId="5A09EC71" w:rsidR="00930A27" w:rsidRDefault="00D42C7E" w:rsidP="006F3116">
      <w:pPr>
        <w:jc w:val="center"/>
        <w:rPr>
          <w:rFonts w:asciiTheme="minorHAnsi" w:hAnsiTheme="minorHAnsi" w:cstheme="minorHAnsi"/>
          <w:b/>
          <w:bCs/>
          <w:sz w:val="28"/>
          <w:szCs w:val="28"/>
        </w:rPr>
      </w:pPr>
      <w:r>
        <w:rPr>
          <w:rFonts w:asciiTheme="minorHAnsi" w:hAnsiTheme="minorHAnsi" w:cstheme="minorHAnsi"/>
          <w:b/>
          <w:bCs/>
          <w:sz w:val="28"/>
          <w:szCs w:val="28"/>
        </w:rPr>
        <w:t>Portant</w:t>
      </w:r>
      <w:r w:rsidR="000628D5" w:rsidRPr="00A42DFB">
        <w:rPr>
          <w:rFonts w:asciiTheme="minorHAnsi" w:hAnsiTheme="minorHAnsi" w:cstheme="minorHAnsi"/>
          <w:b/>
          <w:bCs/>
          <w:sz w:val="28"/>
          <w:szCs w:val="28"/>
        </w:rPr>
        <w:t xml:space="preserve"> </w:t>
      </w:r>
      <w:r w:rsidR="00412E28">
        <w:rPr>
          <w:rFonts w:asciiTheme="minorHAnsi" w:hAnsiTheme="minorHAnsi" w:cstheme="minorHAnsi"/>
          <w:b/>
          <w:bCs/>
          <w:sz w:val="28"/>
          <w:szCs w:val="28"/>
        </w:rPr>
        <w:t xml:space="preserve">permission de voirie </w:t>
      </w:r>
      <w:r w:rsidR="00412E28">
        <w:rPr>
          <w:rFonts w:asciiTheme="minorHAnsi" w:hAnsiTheme="minorHAnsi" w:cstheme="minorHAnsi"/>
          <w:b/>
          <w:bCs/>
          <w:sz w:val="28"/>
          <w:szCs w:val="28"/>
        </w:rPr>
        <w:br/>
        <w:t>et autorisation pour l’aménagement d’un</w:t>
      </w:r>
      <w:r w:rsidR="006F3116">
        <w:rPr>
          <w:rFonts w:asciiTheme="minorHAnsi" w:hAnsiTheme="minorHAnsi" w:cstheme="minorHAnsi"/>
          <w:b/>
          <w:bCs/>
          <w:sz w:val="28"/>
          <w:szCs w:val="28"/>
        </w:rPr>
        <w:t xml:space="preserve"> accès sur une voie communale</w:t>
      </w:r>
      <w:r w:rsidR="00412E28">
        <w:rPr>
          <w:rFonts w:asciiTheme="minorHAnsi" w:hAnsiTheme="minorHAnsi" w:cstheme="minorHAnsi"/>
          <w:b/>
          <w:bCs/>
          <w:sz w:val="28"/>
          <w:szCs w:val="28"/>
        </w:rPr>
        <w:br/>
        <w:t xml:space="preserve"> (Parcelle </w:t>
      </w:r>
      <w:r w:rsidR="005B155A">
        <w:rPr>
          <w:rFonts w:asciiTheme="minorHAnsi" w:hAnsiTheme="minorHAnsi" w:cstheme="minorHAnsi"/>
          <w:b/>
          <w:bCs/>
          <w:sz w:val="28"/>
          <w:szCs w:val="28"/>
        </w:rPr>
        <w:t xml:space="preserve">n° </w:t>
      </w:r>
      <w:r w:rsidR="00412E28">
        <w:rPr>
          <w:rFonts w:asciiTheme="minorHAnsi" w:hAnsiTheme="minorHAnsi" w:cstheme="minorHAnsi"/>
          <w:b/>
          <w:bCs/>
          <w:sz w:val="28"/>
          <w:szCs w:val="28"/>
        </w:rPr>
        <w:t>A</w:t>
      </w:r>
      <w:r w:rsidR="005B155A">
        <w:rPr>
          <w:rFonts w:asciiTheme="minorHAnsi" w:hAnsiTheme="minorHAnsi" w:cstheme="minorHAnsi"/>
          <w:b/>
          <w:bCs/>
          <w:sz w:val="28"/>
          <w:szCs w:val="28"/>
        </w:rPr>
        <w:t xml:space="preserve"> </w:t>
      </w:r>
      <w:r w:rsidR="00412E28">
        <w:rPr>
          <w:rFonts w:asciiTheme="minorHAnsi" w:hAnsiTheme="minorHAnsi" w:cstheme="minorHAnsi"/>
          <w:b/>
          <w:bCs/>
          <w:sz w:val="28"/>
          <w:szCs w:val="28"/>
        </w:rPr>
        <w:t xml:space="preserve">202 – route de </w:t>
      </w:r>
      <w:proofErr w:type="spellStart"/>
      <w:r w:rsidR="00412E28">
        <w:rPr>
          <w:rFonts w:asciiTheme="minorHAnsi" w:hAnsiTheme="minorHAnsi" w:cstheme="minorHAnsi"/>
          <w:b/>
          <w:bCs/>
          <w:sz w:val="28"/>
          <w:szCs w:val="28"/>
        </w:rPr>
        <w:t>Botesse</w:t>
      </w:r>
      <w:proofErr w:type="spellEnd"/>
      <w:r w:rsidR="00412E28">
        <w:rPr>
          <w:rFonts w:asciiTheme="minorHAnsi" w:hAnsiTheme="minorHAnsi" w:cstheme="minorHAnsi"/>
          <w:b/>
          <w:bCs/>
          <w:sz w:val="28"/>
          <w:szCs w:val="28"/>
        </w:rPr>
        <w:t>)</w:t>
      </w:r>
    </w:p>
    <w:p w14:paraId="4D9AC7F1" w14:textId="77777777" w:rsidR="006F215C" w:rsidRPr="00A42DFB" w:rsidRDefault="006F215C" w:rsidP="000628D5">
      <w:pPr>
        <w:jc w:val="center"/>
        <w:rPr>
          <w:rFonts w:asciiTheme="minorHAnsi" w:hAnsiTheme="minorHAnsi" w:cstheme="minorHAnsi"/>
          <w:b/>
          <w:bCs/>
          <w:sz w:val="28"/>
          <w:szCs w:val="28"/>
        </w:rPr>
      </w:pPr>
    </w:p>
    <w:p w14:paraId="092E9522" w14:textId="77777777" w:rsidR="00412E28" w:rsidRPr="00A42DFB" w:rsidRDefault="00412E28" w:rsidP="00412E28">
      <w:pPr>
        <w:pStyle w:val="Corpsdetexte"/>
        <w:tabs>
          <w:tab w:val="left" w:pos="6920"/>
        </w:tabs>
        <w:jc w:val="both"/>
        <w:rPr>
          <w:rFonts w:asciiTheme="minorHAnsi" w:hAnsiTheme="minorHAnsi" w:cstheme="minorHAnsi"/>
          <w:b/>
          <w:bCs/>
          <w:sz w:val="22"/>
          <w:szCs w:val="22"/>
        </w:rPr>
      </w:pPr>
      <w:r w:rsidRPr="00A42DFB">
        <w:rPr>
          <w:rFonts w:asciiTheme="minorHAnsi" w:hAnsiTheme="minorHAnsi" w:cstheme="minorHAnsi"/>
          <w:b/>
          <w:bCs/>
          <w:sz w:val="22"/>
          <w:szCs w:val="22"/>
        </w:rPr>
        <w:t xml:space="preserve">Le </w:t>
      </w:r>
      <w:r>
        <w:rPr>
          <w:rFonts w:asciiTheme="minorHAnsi" w:hAnsiTheme="minorHAnsi" w:cstheme="minorHAnsi"/>
          <w:b/>
          <w:bCs/>
          <w:sz w:val="22"/>
          <w:szCs w:val="22"/>
        </w:rPr>
        <w:t>m</w:t>
      </w:r>
      <w:r w:rsidRPr="00A42DFB">
        <w:rPr>
          <w:rFonts w:asciiTheme="minorHAnsi" w:hAnsiTheme="minorHAnsi" w:cstheme="minorHAnsi"/>
          <w:b/>
          <w:bCs/>
          <w:sz w:val="22"/>
          <w:szCs w:val="22"/>
        </w:rPr>
        <w:t xml:space="preserve">aire de la </w:t>
      </w:r>
      <w:r>
        <w:rPr>
          <w:rFonts w:asciiTheme="minorHAnsi" w:hAnsiTheme="minorHAnsi" w:cstheme="minorHAnsi"/>
          <w:b/>
          <w:bCs/>
          <w:sz w:val="22"/>
          <w:szCs w:val="22"/>
        </w:rPr>
        <w:t>c</w:t>
      </w:r>
      <w:r w:rsidRPr="00A42DFB">
        <w:rPr>
          <w:rFonts w:asciiTheme="minorHAnsi" w:hAnsiTheme="minorHAnsi" w:cstheme="minorHAnsi"/>
          <w:b/>
          <w:bCs/>
          <w:sz w:val="22"/>
          <w:szCs w:val="22"/>
        </w:rPr>
        <w:t>ommune de CLERMONT,</w:t>
      </w:r>
      <w:r w:rsidRPr="00A42DFB">
        <w:rPr>
          <w:rFonts w:asciiTheme="minorHAnsi" w:hAnsiTheme="minorHAnsi" w:cstheme="minorHAnsi"/>
          <w:b/>
          <w:bCs/>
          <w:sz w:val="22"/>
          <w:szCs w:val="22"/>
        </w:rPr>
        <w:tab/>
      </w:r>
    </w:p>
    <w:p w14:paraId="66627B37" w14:textId="4A9C03A2" w:rsidR="006F3116" w:rsidRPr="00623AA8" w:rsidRDefault="006F3116" w:rsidP="001551E0">
      <w:pPr>
        <w:pStyle w:val="NormalWeb"/>
        <w:spacing w:before="0" w:beforeAutospacing="0" w:after="0" w:afterAutospacing="0"/>
        <w:jc w:val="both"/>
        <w:rPr>
          <w:rFonts w:asciiTheme="minorHAnsi" w:hAnsiTheme="minorHAnsi" w:cstheme="minorHAnsi"/>
          <w:sz w:val="22"/>
          <w:szCs w:val="22"/>
        </w:rPr>
      </w:pPr>
      <w:r w:rsidRPr="00623AA8">
        <w:rPr>
          <w:rFonts w:asciiTheme="minorHAnsi" w:hAnsiTheme="minorHAnsi" w:cstheme="minorHAnsi"/>
          <w:sz w:val="22"/>
          <w:szCs w:val="22"/>
        </w:rPr>
        <w:t>V</w:t>
      </w:r>
      <w:r w:rsidR="00412E28" w:rsidRPr="00623AA8">
        <w:rPr>
          <w:rFonts w:asciiTheme="minorHAnsi" w:hAnsiTheme="minorHAnsi" w:cstheme="minorHAnsi"/>
          <w:sz w:val="22"/>
          <w:szCs w:val="22"/>
        </w:rPr>
        <w:t>u</w:t>
      </w:r>
      <w:r w:rsidRPr="00623AA8">
        <w:rPr>
          <w:rFonts w:asciiTheme="minorHAnsi" w:hAnsiTheme="minorHAnsi" w:cstheme="minorHAnsi"/>
          <w:sz w:val="22"/>
          <w:szCs w:val="22"/>
        </w:rPr>
        <w:t xml:space="preserve"> la demande en date du  </w:t>
      </w:r>
      <w:r w:rsidR="00412E28" w:rsidRPr="00623AA8">
        <w:rPr>
          <w:rFonts w:asciiTheme="minorHAnsi" w:hAnsiTheme="minorHAnsi" w:cstheme="minorHAnsi"/>
          <w:sz w:val="22"/>
          <w:szCs w:val="22"/>
        </w:rPr>
        <w:t xml:space="preserve">13 juin 2026 </w:t>
      </w:r>
      <w:r w:rsidRPr="00623AA8">
        <w:rPr>
          <w:rFonts w:asciiTheme="minorHAnsi" w:hAnsiTheme="minorHAnsi" w:cstheme="minorHAnsi"/>
          <w:sz w:val="22"/>
          <w:szCs w:val="22"/>
        </w:rPr>
        <w:t>par laquelle M</w:t>
      </w:r>
      <w:r w:rsidR="00412E28" w:rsidRPr="00623AA8">
        <w:rPr>
          <w:rFonts w:asciiTheme="minorHAnsi" w:hAnsiTheme="minorHAnsi" w:cstheme="minorHAnsi"/>
          <w:sz w:val="22"/>
          <w:szCs w:val="22"/>
        </w:rPr>
        <w:t>. DERISOUD Laurent</w:t>
      </w:r>
      <w:r w:rsidRPr="00623AA8">
        <w:rPr>
          <w:rFonts w:asciiTheme="minorHAnsi" w:hAnsiTheme="minorHAnsi" w:cstheme="minorHAnsi"/>
          <w:sz w:val="22"/>
          <w:szCs w:val="22"/>
        </w:rPr>
        <w:t xml:space="preserve"> demeurant à </w:t>
      </w:r>
      <w:r w:rsidR="00412E28" w:rsidRPr="00623AA8">
        <w:rPr>
          <w:rFonts w:asciiTheme="minorHAnsi" w:hAnsiTheme="minorHAnsi" w:cstheme="minorHAnsi"/>
          <w:sz w:val="22"/>
          <w:szCs w:val="22"/>
        </w:rPr>
        <w:t>Clermont</w:t>
      </w:r>
      <w:r w:rsidRPr="00623AA8">
        <w:rPr>
          <w:rFonts w:asciiTheme="minorHAnsi" w:hAnsiTheme="minorHAnsi" w:cstheme="minorHAnsi"/>
          <w:sz w:val="22"/>
          <w:szCs w:val="22"/>
        </w:rPr>
        <w:t xml:space="preserve">, demande l'autorisation pour la réalisation </w:t>
      </w:r>
      <w:r w:rsidR="001551E0" w:rsidRPr="00623AA8">
        <w:rPr>
          <w:rFonts w:asciiTheme="minorHAnsi" w:hAnsiTheme="minorHAnsi" w:cstheme="minorHAnsi"/>
          <w:sz w:val="22"/>
          <w:szCs w:val="22"/>
        </w:rPr>
        <w:t>sur le domaine public </w:t>
      </w:r>
      <w:r w:rsidR="001551E0" w:rsidRPr="00623AA8">
        <w:rPr>
          <w:rFonts w:asciiTheme="minorHAnsi" w:hAnsiTheme="minorHAnsi" w:cstheme="minorHAnsi"/>
          <w:sz w:val="22"/>
          <w:szCs w:val="22"/>
        </w:rPr>
        <w:t xml:space="preserve"> </w:t>
      </w:r>
      <w:r w:rsidRPr="00623AA8">
        <w:rPr>
          <w:rFonts w:asciiTheme="minorHAnsi" w:hAnsiTheme="minorHAnsi" w:cstheme="minorHAnsi"/>
          <w:sz w:val="22"/>
          <w:szCs w:val="22"/>
        </w:rPr>
        <w:t>de travaux</w:t>
      </w:r>
      <w:r w:rsidR="001551E0" w:rsidRPr="00623AA8">
        <w:rPr>
          <w:rFonts w:asciiTheme="minorHAnsi" w:hAnsiTheme="minorHAnsi" w:cstheme="minorHAnsi"/>
          <w:sz w:val="22"/>
          <w:szCs w:val="22"/>
        </w:rPr>
        <w:t xml:space="preserve"> d’</w:t>
      </w:r>
      <w:r w:rsidRPr="00623AA8">
        <w:rPr>
          <w:rFonts w:asciiTheme="minorHAnsi" w:hAnsiTheme="minorHAnsi" w:cstheme="minorHAnsi"/>
          <w:sz w:val="22"/>
          <w:szCs w:val="22"/>
        </w:rPr>
        <w:t>aménagement d'accès</w:t>
      </w:r>
      <w:r w:rsidRPr="00623AA8">
        <w:rPr>
          <w:rFonts w:asciiTheme="minorHAnsi" w:hAnsiTheme="minorHAnsi" w:cstheme="minorHAnsi"/>
          <w:sz w:val="22"/>
          <w:szCs w:val="22"/>
        </w:rPr>
        <w:t xml:space="preserve"> </w:t>
      </w:r>
      <w:r w:rsidRPr="00623AA8">
        <w:rPr>
          <w:rFonts w:asciiTheme="minorHAnsi" w:hAnsiTheme="minorHAnsi" w:cstheme="minorHAnsi"/>
          <w:sz w:val="22"/>
          <w:szCs w:val="22"/>
        </w:rPr>
        <w:t xml:space="preserve">au droit de la </w:t>
      </w:r>
      <w:r w:rsidR="00412E28" w:rsidRPr="00623AA8">
        <w:rPr>
          <w:rFonts w:asciiTheme="minorHAnsi" w:hAnsiTheme="minorHAnsi" w:cstheme="minorHAnsi"/>
          <w:sz w:val="22"/>
          <w:szCs w:val="22"/>
        </w:rPr>
        <w:t xml:space="preserve">parcelle A 202 - route de </w:t>
      </w:r>
      <w:proofErr w:type="spellStart"/>
      <w:r w:rsidR="00412E28" w:rsidRPr="00623AA8">
        <w:rPr>
          <w:rFonts w:asciiTheme="minorHAnsi" w:hAnsiTheme="minorHAnsi" w:cstheme="minorHAnsi"/>
          <w:sz w:val="22"/>
          <w:szCs w:val="22"/>
        </w:rPr>
        <w:t>Botesse</w:t>
      </w:r>
      <w:proofErr w:type="spellEnd"/>
      <w:r w:rsidR="001551E0" w:rsidRPr="00623AA8">
        <w:rPr>
          <w:rFonts w:asciiTheme="minorHAnsi" w:hAnsiTheme="minorHAnsi" w:cstheme="minorHAnsi"/>
          <w:sz w:val="22"/>
          <w:szCs w:val="22"/>
        </w:rPr>
        <w:t>,</w:t>
      </w:r>
    </w:p>
    <w:p w14:paraId="302B370D" w14:textId="77777777" w:rsidR="00412E28" w:rsidRPr="00623AA8" w:rsidRDefault="00412E28" w:rsidP="001551E0">
      <w:pPr>
        <w:jc w:val="both"/>
        <w:rPr>
          <w:rFonts w:asciiTheme="minorHAnsi" w:hAnsiTheme="minorHAnsi" w:cstheme="minorHAnsi"/>
          <w:sz w:val="22"/>
          <w:szCs w:val="22"/>
        </w:rPr>
      </w:pPr>
      <w:r w:rsidRPr="00623AA8">
        <w:rPr>
          <w:rFonts w:asciiTheme="minorHAnsi" w:hAnsiTheme="minorHAnsi" w:cstheme="minorHAnsi"/>
          <w:sz w:val="22"/>
          <w:szCs w:val="22"/>
        </w:rPr>
        <w:t>Vu le Code Général des Collectivités Territoriales,</w:t>
      </w:r>
    </w:p>
    <w:p w14:paraId="14EA9D4C" w14:textId="40BEE0F7" w:rsidR="00412E28" w:rsidRPr="00623AA8" w:rsidRDefault="006F3116" w:rsidP="001551E0">
      <w:pPr>
        <w:pStyle w:val="NormalWeb"/>
        <w:spacing w:before="0" w:beforeAutospacing="0" w:after="0" w:afterAutospacing="0"/>
        <w:jc w:val="both"/>
        <w:rPr>
          <w:rFonts w:asciiTheme="minorHAnsi" w:hAnsiTheme="minorHAnsi" w:cstheme="minorHAnsi"/>
          <w:sz w:val="22"/>
          <w:szCs w:val="22"/>
        </w:rPr>
      </w:pPr>
      <w:r w:rsidRPr="00623AA8">
        <w:rPr>
          <w:rFonts w:asciiTheme="minorHAnsi" w:hAnsiTheme="minorHAnsi" w:cstheme="minorHAnsi"/>
          <w:sz w:val="22"/>
          <w:szCs w:val="22"/>
        </w:rPr>
        <w:t>V</w:t>
      </w:r>
      <w:r w:rsidR="00412E28" w:rsidRPr="00623AA8">
        <w:rPr>
          <w:rFonts w:asciiTheme="minorHAnsi" w:hAnsiTheme="minorHAnsi" w:cstheme="minorHAnsi"/>
          <w:sz w:val="22"/>
          <w:szCs w:val="22"/>
        </w:rPr>
        <w:t>u</w:t>
      </w:r>
      <w:r w:rsidRPr="00623AA8">
        <w:rPr>
          <w:rFonts w:asciiTheme="minorHAnsi" w:hAnsiTheme="minorHAnsi" w:cstheme="minorHAnsi"/>
          <w:sz w:val="22"/>
          <w:szCs w:val="22"/>
        </w:rPr>
        <w:t xml:space="preserve"> le code général de la propriété des personnes publiques, </w:t>
      </w:r>
    </w:p>
    <w:p w14:paraId="573464D0" w14:textId="0EDEB213" w:rsidR="00412E28" w:rsidRPr="00623AA8" w:rsidRDefault="006F3116" w:rsidP="001551E0">
      <w:pPr>
        <w:pStyle w:val="NormalWeb"/>
        <w:spacing w:before="0" w:beforeAutospacing="0" w:after="0" w:afterAutospacing="0"/>
        <w:jc w:val="both"/>
        <w:rPr>
          <w:rFonts w:asciiTheme="minorHAnsi" w:hAnsiTheme="minorHAnsi" w:cstheme="minorHAnsi"/>
          <w:sz w:val="22"/>
          <w:szCs w:val="22"/>
        </w:rPr>
      </w:pPr>
      <w:r w:rsidRPr="00623AA8">
        <w:rPr>
          <w:rFonts w:asciiTheme="minorHAnsi" w:hAnsiTheme="minorHAnsi" w:cstheme="minorHAnsi"/>
          <w:sz w:val="22"/>
          <w:szCs w:val="22"/>
        </w:rPr>
        <w:t>V</w:t>
      </w:r>
      <w:r w:rsidR="00412E28" w:rsidRPr="00623AA8">
        <w:rPr>
          <w:rFonts w:asciiTheme="minorHAnsi" w:hAnsiTheme="minorHAnsi" w:cstheme="minorHAnsi"/>
          <w:sz w:val="22"/>
          <w:szCs w:val="22"/>
        </w:rPr>
        <w:t>u</w:t>
      </w:r>
      <w:r w:rsidRPr="00623AA8">
        <w:rPr>
          <w:rFonts w:asciiTheme="minorHAnsi" w:hAnsiTheme="minorHAnsi" w:cstheme="minorHAnsi"/>
          <w:sz w:val="22"/>
          <w:szCs w:val="22"/>
        </w:rPr>
        <w:t xml:space="preserve"> le code de la voirie routière, </w:t>
      </w:r>
    </w:p>
    <w:p w14:paraId="169A2B9C" w14:textId="77777777" w:rsidR="001551E0" w:rsidRPr="00623AA8" w:rsidRDefault="006F3116" w:rsidP="001551E0">
      <w:pPr>
        <w:pStyle w:val="NormalWeb"/>
        <w:spacing w:before="0" w:beforeAutospacing="0" w:after="0" w:afterAutospacing="0"/>
        <w:jc w:val="both"/>
        <w:rPr>
          <w:rFonts w:asciiTheme="minorHAnsi" w:hAnsiTheme="minorHAnsi" w:cstheme="minorHAnsi"/>
          <w:sz w:val="22"/>
          <w:szCs w:val="22"/>
        </w:rPr>
      </w:pPr>
      <w:r w:rsidRPr="00623AA8">
        <w:rPr>
          <w:rFonts w:asciiTheme="minorHAnsi" w:hAnsiTheme="minorHAnsi" w:cstheme="minorHAnsi"/>
          <w:sz w:val="22"/>
          <w:szCs w:val="22"/>
        </w:rPr>
        <w:t>V</w:t>
      </w:r>
      <w:r w:rsidR="00412E28" w:rsidRPr="00623AA8">
        <w:rPr>
          <w:rFonts w:asciiTheme="minorHAnsi" w:hAnsiTheme="minorHAnsi" w:cstheme="minorHAnsi"/>
          <w:sz w:val="22"/>
          <w:szCs w:val="22"/>
        </w:rPr>
        <w:t>u</w:t>
      </w:r>
      <w:r w:rsidRPr="00623AA8">
        <w:rPr>
          <w:rFonts w:asciiTheme="minorHAnsi" w:hAnsiTheme="minorHAnsi" w:cstheme="minorHAnsi"/>
          <w:sz w:val="22"/>
          <w:szCs w:val="22"/>
        </w:rPr>
        <w:t xml:space="preserve"> le code de l'urbanisme notamment,</w:t>
      </w:r>
    </w:p>
    <w:p w14:paraId="367212CF" w14:textId="77777777" w:rsidR="001551E0" w:rsidRPr="00623AA8" w:rsidRDefault="006F3116" w:rsidP="001551E0">
      <w:pPr>
        <w:pStyle w:val="NormalWeb"/>
        <w:spacing w:before="0" w:beforeAutospacing="0" w:after="0" w:afterAutospacing="0"/>
        <w:jc w:val="both"/>
        <w:rPr>
          <w:rFonts w:asciiTheme="minorHAnsi" w:hAnsiTheme="minorHAnsi" w:cstheme="minorHAnsi"/>
          <w:sz w:val="22"/>
          <w:szCs w:val="22"/>
        </w:rPr>
      </w:pPr>
      <w:r w:rsidRPr="00623AA8">
        <w:rPr>
          <w:rFonts w:asciiTheme="minorHAnsi" w:hAnsiTheme="minorHAnsi" w:cstheme="minorHAnsi"/>
          <w:sz w:val="22"/>
          <w:szCs w:val="22"/>
        </w:rPr>
        <w:t>V</w:t>
      </w:r>
      <w:r w:rsidR="00412E28" w:rsidRPr="00623AA8">
        <w:rPr>
          <w:rFonts w:asciiTheme="minorHAnsi" w:hAnsiTheme="minorHAnsi" w:cstheme="minorHAnsi"/>
          <w:sz w:val="22"/>
          <w:szCs w:val="22"/>
        </w:rPr>
        <w:t>u</w:t>
      </w:r>
      <w:r w:rsidRPr="00623AA8">
        <w:rPr>
          <w:rFonts w:asciiTheme="minorHAnsi" w:hAnsiTheme="minorHAnsi" w:cstheme="minorHAnsi"/>
          <w:sz w:val="22"/>
          <w:szCs w:val="22"/>
        </w:rPr>
        <w:t xml:space="preserve"> le code de la route et l'instruction interministérielle sur la signalisation routière (livre I - 8e partie - signalisation temporaire - approuvée par l'arrêté interministériel du 6 novembre 1992 modifié),</w:t>
      </w:r>
    </w:p>
    <w:p w14:paraId="76AF0508" w14:textId="77777777" w:rsidR="007E059D" w:rsidRPr="007E059D" w:rsidRDefault="007E059D" w:rsidP="001551E0">
      <w:pPr>
        <w:pStyle w:val="NormalWeb"/>
        <w:spacing w:before="0" w:beforeAutospacing="0" w:after="0" w:afterAutospacing="0"/>
        <w:jc w:val="both"/>
        <w:rPr>
          <w:rFonts w:asciiTheme="minorHAnsi" w:hAnsiTheme="minorHAnsi" w:cstheme="minorHAnsi"/>
          <w:sz w:val="20"/>
          <w:szCs w:val="20"/>
        </w:rPr>
      </w:pPr>
    </w:p>
    <w:p w14:paraId="618FB532" w14:textId="77777777" w:rsidR="007E059D" w:rsidRPr="00EA001E" w:rsidRDefault="007E059D" w:rsidP="007E059D">
      <w:pPr>
        <w:pStyle w:val="Titre5"/>
        <w:rPr>
          <w:rFonts w:asciiTheme="minorHAnsi" w:hAnsiTheme="minorHAnsi" w:cstheme="minorHAnsi"/>
          <w:sz w:val="22"/>
          <w:szCs w:val="22"/>
        </w:rPr>
      </w:pPr>
      <w:r w:rsidRPr="00EA001E">
        <w:rPr>
          <w:rFonts w:asciiTheme="minorHAnsi" w:hAnsiTheme="minorHAnsi" w:cstheme="minorHAnsi"/>
          <w:sz w:val="22"/>
          <w:szCs w:val="22"/>
        </w:rPr>
        <w:t>ARRETE</w:t>
      </w:r>
    </w:p>
    <w:p w14:paraId="4BB4C6A6" w14:textId="442563D5" w:rsidR="00D42C7E" w:rsidRPr="00D42C7E" w:rsidRDefault="001551E0" w:rsidP="007E059D">
      <w:pPr>
        <w:pStyle w:val="NormalWeb"/>
        <w:shd w:val="clear" w:color="auto" w:fill="FFFFFF"/>
        <w:spacing w:before="120" w:beforeAutospacing="0" w:after="0" w:afterAutospacing="0"/>
        <w:jc w:val="both"/>
        <w:rPr>
          <w:rFonts w:asciiTheme="minorHAnsi" w:hAnsiTheme="minorHAnsi" w:cstheme="minorHAnsi"/>
          <w:sz w:val="22"/>
          <w:szCs w:val="22"/>
        </w:rPr>
      </w:pPr>
      <w:r w:rsidRPr="00532B4B">
        <w:rPr>
          <w:rFonts w:asciiTheme="minorHAnsi" w:hAnsiTheme="minorHAnsi" w:cstheme="minorHAnsi"/>
          <w:b/>
          <w:bCs/>
          <w:sz w:val="22"/>
          <w:szCs w:val="22"/>
        </w:rPr>
        <w:t>Article 1 : </w:t>
      </w:r>
      <w:r w:rsidR="007E059D">
        <w:rPr>
          <w:rFonts w:asciiTheme="minorHAnsi" w:hAnsiTheme="minorHAnsi" w:cstheme="minorHAnsi"/>
          <w:b/>
          <w:bCs/>
          <w:sz w:val="22"/>
          <w:szCs w:val="22"/>
        </w:rPr>
        <w:t xml:space="preserve"> </w:t>
      </w:r>
      <w:r w:rsidR="00D42C7E">
        <w:rPr>
          <w:rFonts w:asciiTheme="minorHAnsi" w:hAnsiTheme="minorHAnsi" w:cstheme="minorHAnsi"/>
          <w:sz w:val="22"/>
          <w:szCs w:val="22"/>
        </w:rPr>
        <w:t>M.</w:t>
      </w:r>
      <w:r w:rsidR="00D42C7E" w:rsidRPr="00412E28">
        <w:rPr>
          <w:rFonts w:asciiTheme="minorHAnsi" w:hAnsiTheme="minorHAnsi" w:cstheme="minorHAnsi"/>
          <w:sz w:val="22"/>
          <w:szCs w:val="22"/>
        </w:rPr>
        <w:t xml:space="preserve"> DERISOUD Laurent demeurant </w:t>
      </w:r>
      <w:r w:rsidR="00D42C7E">
        <w:rPr>
          <w:rFonts w:asciiTheme="minorHAnsi" w:hAnsiTheme="minorHAnsi" w:cstheme="minorHAnsi"/>
          <w:sz w:val="22"/>
          <w:szCs w:val="22"/>
        </w:rPr>
        <w:t xml:space="preserve">510 route de </w:t>
      </w:r>
      <w:proofErr w:type="spellStart"/>
      <w:r w:rsidR="00D42C7E">
        <w:rPr>
          <w:rFonts w:asciiTheme="minorHAnsi" w:hAnsiTheme="minorHAnsi" w:cstheme="minorHAnsi"/>
          <w:sz w:val="22"/>
          <w:szCs w:val="22"/>
        </w:rPr>
        <w:t>Botesse</w:t>
      </w:r>
      <w:proofErr w:type="spellEnd"/>
      <w:r w:rsidR="00D42C7E">
        <w:rPr>
          <w:rFonts w:asciiTheme="minorHAnsi" w:hAnsiTheme="minorHAnsi" w:cstheme="minorHAnsi"/>
          <w:sz w:val="22"/>
          <w:szCs w:val="22"/>
        </w:rPr>
        <w:t xml:space="preserve"> </w:t>
      </w:r>
      <w:r w:rsidR="00D42C7E" w:rsidRPr="00412E28">
        <w:rPr>
          <w:rFonts w:asciiTheme="minorHAnsi" w:hAnsiTheme="minorHAnsi" w:cstheme="minorHAnsi"/>
          <w:sz w:val="22"/>
          <w:szCs w:val="22"/>
        </w:rPr>
        <w:t xml:space="preserve">à Clermont, </w:t>
      </w:r>
      <w:r w:rsidR="00D42C7E" w:rsidRPr="00532B4B">
        <w:rPr>
          <w:rFonts w:asciiTheme="minorHAnsi" w:hAnsiTheme="minorHAnsi" w:cstheme="minorHAnsi"/>
          <w:sz w:val="22"/>
          <w:szCs w:val="22"/>
        </w:rPr>
        <w:t>est autorisé</w:t>
      </w:r>
      <w:r w:rsidR="00D42C7E" w:rsidRPr="00412E28">
        <w:rPr>
          <w:rFonts w:asciiTheme="minorHAnsi" w:hAnsiTheme="minorHAnsi" w:cstheme="minorHAnsi"/>
          <w:sz w:val="22"/>
          <w:szCs w:val="22"/>
        </w:rPr>
        <w:t xml:space="preserve"> </w:t>
      </w:r>
      <w:r w:rsidR="00D42C7E" w:rsidRPr="00532B4B">
        <w:rPr>
          <w:rFonts w:asciiTheme="minorHAnsi" w:hAnsiTheme="minorHAnsi" w:cstheme="minorHAnsi"/>
          <w:sz w:val="22"/>
          <w:szCs w:val="22"/>
        </w:rPr>
        <w:t xml:space="preserve">à créer, à ses frais exclusifs, un accès </w:t>
      </w:r>
      <w:r w:rsidR="00D42C7E">
        <w:rPr>
          <w:rFonts w:asciiTheme="minorHAnsi" w:hAnsiTheme="minorHAnsi" w:cstheme="minorHAnsi"/>
          <w:sz w:val="22"/>
          <w:szCs w:val="22"/>
        </w:rPr>
        <w:t xml:space="preserve">sur la route de </w:t>
      </w:r>
      <w:proofErr w:type="spellStart"/>
      <w:r w:rsidR="00D42C7E">
        <w:rPr>
          <w:rFonts w:asciiTheme="minorHAnsi" w:hAnsiTheme="minorHAnsi" w:cstheme="minorHAnsi"/>
          <w:sz w:val="22"/>
          <w:szCs w:val="22"/>
        </w:rPr>
        <w:t>Botesse</w:t>
      </w:r>
      <w:proofErr w:type="spellEnd"/>
      <w:r w:rsidR="00D42C7E">
        <w:rPr>
          <w:rFonts w:asciiTheme="minorHAnsi" w:hAnsiTheme="minorHAnsi" w:cstheme="minorHAnsi"/>
          <w:sz w:val="22"/>
          <w:szCs w:val="22"/>
        </w:rPr>
        <w:t xml:space="preserve"> </w:t>
      </w:r>
      <w:r w:rsidR="00D42C7E" w:rsidRPr="00412E28">
        <w:rPr>
          <w:rFonts w:asciiTheme="minorHAnsi" w:hAnsiTheme="minorHAnsi" w:cstheme="minorHAnsi"/>
          <w:sz w:val="22"/>
          <w:szCs w:val="22"/>
        </w:rPr>
        <w:t>au droit de la parcelle A 202</w:t>
      </w:r>
      <w:r w:rsidR="00D42C7E">
        <w:rPr>
          <w:rFonts w:asciiTheme="minorHAnsi" w:hAnsiTheme="minorHAnsi" w:cstheme="minorHAnsi"/>
          <w:sz w:val="22"/>
          <w:szCs w:val="22"/>
        </w:rPr>
        <w:t xml:space="preserve">. </w:t>
      </w:r>
      <w:r w:rsidR="00C04748">
        <w:rPr>
          <w:rFonts w:asciiTheme="minorHAnsi" w:hAnsiTheme="minorHAnsi" w:cstheme="minorHAnsi"/>
          <w:sz w:val="22"/>
          <w:szCs w:val="22"/>
        </w:rPr>
        <w:t xml:space="preserve"> </w:t>
      </w:r>
      <w:r w:rsidR="00D42C7E" w:rsidRPr="00D42C7E">
        <w:rPr>
          <w:rFonts w:asciiTheme="minorHAnsi" w:hAnsiTheme="minorHAnsi" w:cstheme="minorHAnsi"/>
          <w:sz w:val="22"/>
          <w:szCs w:val="22"/>
        </w:rPr>
        <w:t xml:space="preserve">Cette autorisation est délivrée à titre personnel et ne peut être cédée. </w:t>
      </w:r>
    </w:p>
    <w:p w14:paraId="6C22CC4C" w14:textId="39A87ECF" w:rsidR="001551E0" w:rsidRPr="00D42C7E" w:rsidRDefault="001551E0" w:rsidP="00D42C7E">
      <w:pPr>
        <w:shd w:val="clear" w:color="auto" w:fill="FFFFFF"/>
        <w:jc w:val="both"/>
        <w:rPr>
          <w:rFonts w:asciiTheme="minorHAnsi" w:hAnsiTheme="minorHAnsi" w:cstheme="minorHAnsi"/>
          <w:sz w:val="22"/>
          <w:szCs w:val="22"/>
        </w:rPr>
      </w:pPr>
      <w:r w:rsidRPr="00D42C7E">
        <w:rPr>
          <w:rFonts w:asciiTheme="minorHAnsi" w:hAnsiTheme="minorHAnsi" w:cstheme="minorHAnsi"/>
          <w:sz w:val="22"/>
          <w:szCs w:val="22"/>
        </w:rPr>
        <w:t xml:space="preserve">L'accès sera réalisé à l'emplacement défini sur le plan annexé au présent arrêté. </w:t>
      </w:r>
      <w:r w:rsidR="00D42C7E" w:rsidRPr="00532B4B">
        <w:rPr>
          <w:rFonts w:asciiTheme="minorHAnsi" w:hAnsiTheme="minorHAnsi" w:cstheme="minorHAnsi"/>
          <w:sz w:val="22"/>
          <w:szCs w:val="22"/>
        </w:rPr>
        <w:t>Conformément</w:t>
      </w:r>
      <w:r w:rsidR="00D42C7E" w:rsidRPr="00532B4B">
        <w:rPr>
          <w:rFonts w:asciiTheme="minorHAnsi" w:hAnsiTheme="minorHAnsi" w:cstheme="minorHAnsi"/>
          <w:sz w:val="22"/>
          <w:szCs w:val="22"/>
        </w:rPr>
        <w:t xml:space="preserve"> au PLUi actuellement en vigueur (Zon</w:t>
      </w:r>
      <w:r w:rsidR="00D42C7E">
        <w:rPr>
          <w:rFonts w:asciiTheme="minorHAnsi" w:hAnsiTheme="minorHAnsi" w:cstheme="minorHAnsi"/>
          <w:sz w:val="22"/>
          <w:szCs w:val="22"/>
        </w:rPr>
        <w:t>e</w:t>
      </w:r>
      <w:r w:rsidR="007E059D">
        <w:rPr>
          <w:rFonts w:asciiTheme="minorHAnsi" w:hAnsiTheme="minorHAnsi" w:cstheme="minorHAnsi"/>
          <w:sz w:val="22"/>
          <w:szCs w:val="22"/>
        </w:rPr>
        <w:t xml:space="preserve"> </w:t>
      </w:r>
      <w:r w:rsidR="00D42C7E" w:rsidRPr="00532B4B">
        <w:rPr>
          <w:rFonts w:asciiTheme="minorHAnsi" w:hAnsiTheme="minorHAnsi" w:cstheme="minorHAnsi"/>
          <w:sz w:val="22"/>
          <w:szCs w:val="22"/>
        </w:rPr>
        <w:t>A</w:t>
      </w:r>
      <w:r w:rsidR="007E059D">
        <w:rPr>
          <w:rFonts w:asciiTheme="minorHAnsi" w:hAnsiTheme="minorHAnsi" w:cstheme="minorHAnsi"/>
          <w:sz w:val="22"/>
          <w:szCs w:val="22"/>
        </w:rPr>
        <w:t xml:space="preserve"> – </w:t>
      </w:r>
      <w:r w:rsidR="00D42C7E" w:rsidRPr="00532B4B">
        <w:rPr>
          <w:rFonts w:asciiTheme="minorHAnsi" w:hAnsiTheme="minorHAnsi" w:cstheme="minorHAnsi"/>
          <w:sz w:val="22"/>
          <w:szCs w:val="22"/>
        </w:rPr>
        <w:t>article</w:t>
      </w:r>
      <w:r w:rsidR="007E059D">
        <w:rPr>
          <w:rFonts w:asciiTheme="minorHAnsi" w:hAnsiTheme="minorHAnsi" w:cstheme="minorHAnsi"/>
          <w:sz w:val="22"/>
          <w:szCs w:val="22"/>
        </w:rPr>
        <w:t xml:space="preserve"> </w:t>
      </w:r>
      <w:r w:rsidR="00D42C7E" w:rsidRPr="00532B4B">
        <w:rPr>
          <w:rFonts w:asciiTheme="minorHAnsi" w:hAnsiTheme="minorHAnsi" w:cstheme="minorHAnsi"/>
          <w:sz w:val="22"/>
          <w:szCs w:val="22"/>
        </w:rPr>
        <w:t>7) : les dimensions, formes et caractéristiques techniques des accès d</w:t>
      </w:r>
      <w:r w:rsidR="00D42C7E">
        <w:rPr>
          <w:rFonts w:asciiTheme="minorHAnsi" w:hAnsiTheme="minorHAnsi" w:cstheme="minorHAnsi"/>
          <w:sz w:val="22"/>
          <w:szCs w:val="22"/>
        </w:rPr>
        <w:t>evront</w:t>
      </w:r>
      <w:r w:rsidR="00D42C7E" w:rsidRPr="00532B4B">
        <w:rPr>
          <w:rFonts w:asciiTheme="minorHAnsi" w:hAnsiTheme="minorHAnsi" w:cstheme="minorHAnsi"/>
          <w:sz w:val="22"/>
          <w:szCs w:val="22"/>
        </w:rPr>
        <w:t xml:space="preserve"> être adaptées aux usages qu'ils supportent et au caractère agricole des lieux considérés</w:t>
      </w:r>
      <w:r w:rsidR="00D42C7E">
        <w:rPr>
          <w:rFonts w:asciiTheme="minorHAnsi" w:hAnsiTheme="minorHAnsi" w:cstheme="minorHAnsi"/>
          <w:sz w:val="22"/>
          <w:szCs w:val="22"/>
        </w:rPr>
        <w:t>.</w:t>
      </w:r>
    </w:p>
    <w:p w14:paraId="199E7467" w14:textId="18BABA00" w:rsidR="001551E0" w:rsidRDefault="001551E0" w:rsidP="007E059D">
      <w:pPr>
        <w:pStyle w:val="NormalWeb"/>
        <w:shd w:val="clear" w:color="auto" w:fill="FFFFFF"/>
        <w:spacing w:before="120" w:beforeAutospacing="0" w:after="0" w:afterAutospacing="0"/>
        <w:jc w:val="both"/>
        <w:rPr>
          <w:rFonts w:asciiTheme="minorHAnsi" w:hAnsiTheme="minorHAnsi" w:cstheme="minorHAnsi"/>
          <w:sz w:val="22"/>
          <w:szCs w:val="22"/>
        </w:rPr>
      </w:pPr>
      <w:r w:rsidRPr="00D42C7E">
        <w:rPr>
          <w:rFonts w:asciiTheme="minorHAnsi" w:hAnsiTheme="minorHAnsi" w:cstheme="minorHAnsi"/>
          <w:b/>
          <w:bCs/>
          <w:sz w:val="22"/>
          <w:szCs w:val="22"/>
        </w:rPr>
        <w:t xml:space="preserve">Article </w:t>
      </w:r>
      <w:r w:rsidR="007E059D">
        <w:rPr>
          <w:rFonts w:asciiTheme="minorHAnsi" w:hAnsiTheme="minorHAnsi" w:cstheme="minorHAnsi"/>
          <w:b/>
          <w:bCs/>
          <w:sz w:val="22"/>
          <w:szCs w:val="22"/>
        </w:rPr>
        <w:t>2</w:t>
      </w:r>
      <w:r w:rsidRPr="00D42C7E">
        <w:rPr>
          <w:rFonts w:asciiTheme="minorHAnsi" w:hAnsiTheme="minorHAnsi" w:cstheme="minorHAnsi"/>
          <w:b/>
          <w:bCs/>
          <w:sz w:val="22"/>
          <w:szCs w:val="22"/>
        </w:rPr>
        <w:t xml:space="preserve"> :</w:t>
      </w:r>
      <w:r w:rsidR="007E059D">
        <w:rPr>
          <w:rFonts w:asciiTheme="minorHAnsi" w:hAnsiTheme="minorHAnsi" w:cstheme="minorHAnsi"/>
          <w:b/>
          <w:bCs/>
          <w:sz w:val="22"/>
          <w:szCs w:val="22"/>
        </w:rPr>
        <w:t xml:space="preserve"> </w:t>
      </w:r>
      <w:r w:rsidRPr="00D42C7E">
        <w:rPr>
          <w:rFonts w:asciiTheme="minorHAnsi" w:hAnsiTheme="minorHAnsi" w:cstheme="minorHAnsi"/>
          <w:sz w:val="22"/>
          <w:szCs w:val="22"/>
        </w:rPr>
        <w:t xml:space="preserve">Les frais d’exécution, d’entretien et de réparation liés à </w:t>
      </w:r>
      <w:r w:rsidR="00D42C7E" w:rsidRPr="00D42C7E">
        <w:rPr>
          <w:rFonts w:asciiTheme="minorHAnsi" w:hAnsiTheme="minorHAnsi" w:cstheme="minorHAnsi"/>
          <w:sz w:val="22"/>
          <w:szCs w:val="22"/>
        </w:rPr>
        <w:t>l’aménagement de cet accès</w:t>
      </w:r>
      <w:r w:rsidRPr="00D42C7E">
        <w:rPr>
          <w:rFonts w:asciiTheme="minorHAnsi" w:hAnsiTheme="minorHAnsi" w:cstheme="minorHAnsi"/>
          <w:sz w:val="22"/>
          <w:szCs w:val="22"/>
        </w:rPr>
        <w:t xml:space="preserve"> seront entièrement à la charge du pétitionnaire, sans indemnité ni recours envers la commune.</w:t>
      </w:r>
    </w:p>
    <w:p w14:paraId="6969BCC2" w14:textId="72997BB2" w:rsidR="00C04748" w:rsidRPr="00D42C7E" w:rsidRDefault="00C04748" w:rsidP="00C04748">
      <w:pPr>
        <w:pStyle w:val="NormalWeb"/>
        <w:shd w:val="clear" w:color="auto" w:fill="FFFFFF"/>
        <w:spacing w:before="0" w:beforeAutospacing="0" w:after="0" w:afterAutospacing="0"/>
        <w:jc w:val="both"/>
        <w:rPr>
          <w:rFonts w:asciiTheme="minorHAnsi" w:hAnsiTheme="minorHAnsi" w:cstheme="minorHAnsi"/>
          <w:sz w:val="22"/>
          <w:szCs w:val="22"/>
        </w:rPr>
      </w:pPr>
      <w:r w:rsidRPr="00C04748">
        <w:rPr>
          <w:rFonts w:asciiTheme="minorHAnsi" w:hAnsiTheme="minorHAnsi" w:cstheme="minorHAnsi"/>
          <w:sz w:val="22"/>
          <w:szCs w:val="22"/>
        </w:rPr>
        <w:t xml:space="preserve">La présente autorisation </w:t>
      </w:r>
      <w:r w:rsidRPr="00D42C7E">
        <w:rPr>
          <w:rFonts w:asciiTheme="minorHAnsi" w:hAnsiTheme="minorHAnsi" w:cstheme="minorHAnsi"/>
          <w:sz w:val="22"/>
          <w:szCs w:val="22"/>
        </w:rPr>
        <w:t>ne confère aucun droit de propriété sur le domaine public</w:t>
      </w:r>
      <w:r>
        <w:rPr>
          <w:rFonts w:asciiTheme="minorHAnsi" w:hAnsiTheme="minorHAnsi" w:cstheme="minorHAnsi"/>
          <w:sz w:val="22"/>
          <w:szCs w:val="22"/>
        </w:rPr>
        <w:t xml:space="preserve">. </w:t>
      </w:r>
      <w:r w:rsidRPr="00C04748">
        <w:rPr>
          <w:rFonts w:asciiTheme="minorHAnsi" w:hAnsiTheme="minorHAnsi" w:cstheme="minorHAnsi"/>
          <w:sz w:val="22"/>
          <w:szCs w:val="22"/>
        </w:rPr>
        <w:t>Elle est en outre accordée à titre précaire et pourra être modifiée ou révoquée en tout ou partie, soit en cas d'inexécution des conditions d'autorisation, soit dans les cas où l'administration le jugerait utile pour les besoins de la voirie ou dans un but quelconque d'intérêt public. Le permissionnaire devrait alors, et sur la notification d'un arrêté de mise en demeure, se conformer aux mesures qui lui seraient prescrites, sans pouvoir prétendre à aucune indemnité.</w:t>
      </w:r>
    </w:p>
    <w:p w14:paraId="06A1A052" w14:textId="77777777" w:rsidR="00C04748" w:rsidRPr="00D42C7E" w:rsidRDefault="00C04748" w:rsidP="00C04748">
      <w:pPr>
        <w:pStyle w:val="NormalWeb"/>
        <w:spacing w:before="0" w:beforeAutospacing="0" w:after="0" w:afterAutospacing="0"/>
        <w:rPr>
          <w:rFonts w:asciiTheme="minorHAnsi" w:hAnsiTheme="minorHAnsi" w:cstheme="minorHAnsi"/>
          <w:sz w:val="22"/>
          <w:szCs w:val="22"/>
        </w:rPr>
      </w:pPr>
      <w:r w:rsidRPr="00D42C7E">
        <w:rPr>
          <w:rFonts w:asciiTheme="minorHAnsi" w:hAnsiTheme="minorHAnsi" w:cstheme="minorHAnsi"/>
          <w:sz w:val="22"/>
          <w:szCs w:val="22"/>
        </w:rPr>
        <w:t>Les droits des tiers sont et demeurent expressément réservés.</w:t>
      </w:r>
    </w:p>
    <w:p w14:paraId="6EE44937" w14:textId="5F1F1544" w:rsidR="001551E0" w:rsidRPr="00D42C7E" w:rsidRDefault="00C04748" w:rsidP="007E059D">
      <w:pPr>
        <w:pStyle w:val="NormalWeb"/>
        <w:shd w:val="clear" w:color="auto" w:fill="FFFFFF"/>
        <w:spacing w:before="120" w:beforeAutospacing="0" w:after="0" w:afterAutospacing="0"/>
        <w:jc w:val="both"/>
        <w:rPr>
          <w:rFonts w:asciiTheme="minorHAnsi" w:hAnsiTheme="minorHAnsi" w:cstheme="minorHAnsi"/>
          <w:sz w:val="22"/>
          <w:szCs w:val="22"/>
        </w:rPr>
      </w:pPr>
      <w:r w:rsidRPr="00D42C7E">
        <w:rPr>
          <w:rFonts w:asciiTheme="minorHAnsi" w:hAnsiTheme="minorHAnsi" w:cstheme="minorHAnsi"/>
          <w:b/>
          <w:bCs/>
          <w:sz w:val="22"/>
          <w:szCs w:val="22"/>
        </w:rPr>
        <w:t xml:space="preserve">Article </w:t>
      </w:r>
      <w:r w:rsidR="007E059D">
        <w:rPr>
          <w:rFonts w:asciiTheme="minorHAnsi" w:hAnsiTheme="minorHAnsi" w:cstheme="minorHAnsi"/>
          <w:b/>
          <w:bCs/>
          <w:sz w:val="22"/>
          <w:szCs w:val="22"/>
        </w:rPr>
        <w:t>3</w:t>
      </w:r>
      <w:r w:rsidRPr="00D42C7E">
        <w:rPr>
          <w:rFonts w:asciiTheme="minorHAnsi" w:hAnsiTheme="minorHAnsi" w:cstheme="minorHAnsi"/>
          <w:b/>
          <w:bCs/>
          <w:sz w:val="22"/>
          <w:szCs w:val="22"/>
        </w:rPr>
        <w:t xml:space="preserve"> :</w:t>
      </w:r>
      <w:r w:rsidR="007E059D">
        <w:rPr>
          <w:rFonts w:asciiTheme="minorHAnsi" w:hAnsiTheme="minorHAnsi" w:cstheme="minorHAnsi"/>
          <w:b/>
          <w:bCs/>
          <w:sz w:val="22"/>
          <w:szCs w:val="22"/>
        </w:rPr>
        <w:t xml:space="preserve"> </w:t>
      </w:r>
      <w:r>
        <w:rPr>
          <w:rFonts w:asciiTheme="minorHAnsi" w:hAnsiTheme="minorHAnsi" w:cstheme="minorHAnsi"/>
          <w:sz w:val="22"/>
          <w:szCs w:val="22"/>
        </w:rPr>
        <w:t>M.</w:t>
      </w:r>
      <w:r w:rsidRPr="00412E28">
        <w:rPr>
          <w:rFonts w:asciiTheme="minorHAnsi" w:hAnsiTheme="minorHAnsi" w:cstheme="minorHAnsi"/>
          <w:sz w:val="22"/>
          <w:szCs w:val="22"/>
        </w:rPr>
        <w:t xml:space="preserve"> DERISOUD Laurent </w:t>
      </w:r>
      <w:r w:rsidRPr="00D42C7E">
        <w:rPr>
          <w:rFonts w:asciiTheme="minorHAnsi" w:hAnsiTheme="minorHAnsi" w:cstheme="minorHAnsi"/>
          <w:sz w:val="22"/>
          <w:szCs w:val="22"/>
        </w:rPr>
        <w:t>devra prendre toutes les mesures nécessaires pour garantir la sécurité des usagers pendant les travaux. La signalisation temporaire réglementaire sera mise en place par ses soins.</w:t>
      </w:r>
    </w:p>
    <w:p w14:paraId="27C91A5D" w14:textId="0AA094E2" w:rsidR="001551E0" w:rsidRPr="00D42C7E" w:rsidRDefault="00C04748" w:rsidP="00D42C7E">
      <w:pPr>
        <w:shd w:val="clear" w:color="auto" w:fill="FFFFFF"/>
        <w:jc w:val="both"/>
        <w:rPr>
          <w:rFonts w:asciiTheme="minorHAnsi" w:hAnsiTheme="minorHAnsi" w:cstheme="minorHAnsi"/>
          <w:sz w:val="22"/>
          <w:szCs w:val="22"/>
        </w:rPr>
      </w:pPr>
      <w:r w:rsidRPr="00C04748">
        <w:rPr>
          <w:rFonts w:asciiTheme="minorHAnsi" w:hAnsiTheme="minorHAnsi" w:cstheme="minorHAnsi"/>
          <w:sz w:val="22"/>
          <w:szCs w:val="22"/>
        </w:rPr>
        <w:t xml:space="preserve">La présente autorisation n'est valable que pour une utilisation dans les trois mois à partir de la date du présent arrêté. Elle sera périmée de plein droit s'il n'en a pas été fait usage avant l'expiration de ce délai. </w:t>
      </w:r>
    </w:p>
    <w:p w14:paraId="25735B1F" w14:textId="467FA94B" w:rsidR="007E059D" w:rsidRPr="007E059D" w:rsidRDefault="001551E0" w:rsidP="007E059D">
      <w:pPr>
        <w:spacing w:before="120"/>
        <w:ind w:right="-2"/>
        <w:jc w:val="both"/>
        <w:rPr>
          <w:rFonts w:ascii="Calibri" w:hAnsi="Calibri" w:cs="Calibri"/>
          <w:kern w:val="3"/>
          <w:sz w:val="22"/>
          <w:szCs w:val="22"/>
        </w:rPr>
      </w:pPr>
      <w:r w:rsidRPr="00D42C7E">
        <w:rPr>
          <w:rFonts w:asciiTheme="minorHAnsi" w:hAnsiTheme="minorHAnsi" w:cstheme="minorHAnsi"/>
          <w:b/>
          <w:bCs/>
          <w:sz w:val="22"/>
          <w:szCs w:val="22"/>
        </w:rPr>
        <w:t>Article</w:t>
      </w:r>
      <w:r w:rsidR="007E059D">
        <w:rPr>
          <w:rFonts w:asciiTheme="minorHAnsi" w:hAnsiTheme="minorHAnsi" w:cstheme="minorHAnsi"/>
          <w:b/>
          <w:bCs/>
          <w:sz w:val="22"/>
          <w:szCs w:val="22"/>
        </w:rPr>
        <w:t xml:space="preserve"> 4</w:t>
      </w:r>
      <w:r w:rsidRPr="00D42C7E">
        <w:rPr>
          <w:rFonts w:asciiTheme="minorHAnsi" w:hAnsiTheme="minorHAnsi" w:cstheme="minorHAnsi"/>
          <w:b/>
          <w:bCs/>
          <w:sz w:val="22"/>
          <w:szCs w:val="22"/>
        </w:rPr>
        <w:t xml:space="preserve"> : </w:t>
      </w:r>
      <w:r w:rsidR="007E059D" w:rsidRPr="007E059D">
        <w:rPr>
          <w:rFonts w:ascii="Calibri" w:hAnsi="Calibri" w:cs="Calibri"/>
          <w:kern w:val="3"/>
          <w:sz w:val="22"/>
          <w:szCs w:val="22"/>
        </w:rPr>
        <w:t xml:space="preserve">Le maire certifie sous sa responsabilité le caractère exécutif de cet acte qui peut faire l’objet d’un recours devant le Tribunal administratif  de Grenoble ou par la voie de l'application "Télérecours citoyens" sur le site </w:t>
      </w:r>
      <w:hyperlink r:id="rId8" w:history="1">
        <w:r w:rsidR="007E059D" w:rsidRPr="007E059D">
          <w:rPr>
            <w:rFonts w:ascii="Calibri" w:hAnsi="Calibri" w:cs="Calibri"/>
            <w:kern w:val="3"/>
            <w:sz w:val="22"/>
            <w:szCs w:val="22"/>
          </w:rPr>
          <w:t>www.telerecours.fr</w:t>
        </w:r>
      </w:hyperlink>
      <w:r w:rsidR="007E059D" w:rsidRPr="007E059D">
        <w:rPr>
          <w:rFonts w:ascii="Calibri" w:hAnsi="Calibri" w:cs="Calibri"/>
          <w:kern w:val="3"/>
          <w:sz w:val="22"/>
          <w:szCs w:val="22"/>
        </w:rPr>
        <w:t>, dans un délai de 2 mois à compter de sa publication.</w:t>
      </w:r>
    </w:p>
    <w:p w14:paraId="1F5C8A65" w14:textId="557B7081" w:rsidR="00C04748" w:rsidRPr="007E059D" w:rsidRDefault="001551E0" w:rsidP="007E059D">
      <w:pPr>
        <w:shd w:val="clear" w:color="auto" w:fill="FFFFFF"/>
        <w:ind w:right="-2"/>
        <w:jc w:val="both"/>
        <w:rPr>
          <w:rFonts w:ascii="Calibri" w:hAnsi="Calibri" w:cs="Calibri"/>
          <w:kern w:val="3"/>
          <w:sz w:val="22"/>
          <w:szCs w:val="22"/>
        </w:rPr>
      </w:pPr>
      <w:r w:rsidRPr="007E059D">
        <w:rPr>
          <w:rFonts w:ascii="Calibri" w:hAnsi="Calibri" w:cs="Calibri"/>
          <w:kern w:val="3"/>
          <w:sz w:val="22"/>
          <w:szCs w:val="22"/>
        </w:rPr>
        <w:t>Le présent arrêté sera notifié au demandeur</w:t>
      </w:r>
      <w:r w:rsidR="00C04748" w:rsidRPr="007E059D">
        <w:rPr>
          <w:rFonts w:ascii="Calibri" w:hAnsi="Calibri" w:cs="Calibri"/>
          <w:kern w:val="3"/>
          <w:sz w:val="22"/>
          <w:szCs w:val="22"/>
        </w:rPr>
        <w:t xml:space="preserve"> et</w:t>
      </w:r>
      <w:r w:rsidRPr="007E059D">
        <w:rPr>
          <w:rFonts w:ascii="Calibri" w:hAnsi="Calibri" w:cs="Calibri"/>
          <w:kern w:val="3"/>
          <w:sz w:val="22"/>
          <w:szCs w:val="22"/>
        </w:rPr>
        <w:t xml:space="preserve"> </w:t>
      </w:r>
      <w:r w:rsidR="00C04748" w:rsidRPr="007E059D">
        <w:rPr>
          <w:rFonts w:ascii="Calibri" w:hAnsi="Calibri" w:cs="Calibri"/>
          <w:kern w:val="3"/>
          <w:sz w:val="22"/>
          <w:szCs w:val="22"/>
        </w:rPr>
        <w:t>publié conformément à la réglementation en vigueur dans la commune de Clermont</w:t>
      </w:r>
    </w:p>
    <w:p w14:paraId="5E7FA2A0" w14:textId="77777777" w:rsidR="001B68AD" w:rsidRDefault="001B68AD" w:rsidP="006A733F">
      <w:pPr>
        <w:jc w:val="both"/>
        <w:rPr>
          <w:rFonts w:asciiTheme="minorHAnsi" w:hAnsiTheme="minorHAnsi" w:cstheme="minorHAnsi"/>
          <w:sz w:val="16"/>
          <w:szCs w:val="16"/>
        </w:rPr>
      </w:pPr>
    </w:p>
    <w:p w14:paraId="618EC830" w14:textId="77777777" w:rsidR="006A733F" w:rsidRPr="001C5B4D" w:rsidRDefault="006A733F" w:rsidP="006A733F">
      <w:pPr>
        <w:tabs>
          <w:tab w:val="left" w:pos="6237"/>
        </w:tabs>
        <w:rPr>
          <w:rFonts w:asciiTheme="minorHAnsi" w:hAnsiTheme="minorHAnsi" w:cstheme="minorHAnsi"/>
          <w:sz w:val="22"/>
          <w:szCs w:val="22"/>
        </w:rPr>
      </w:pPr>
      <w:r w:rsidRPr="001C5B4D">
        <w:rPr>
          <w:rFonts w:asciiTheme="minorHAnsi" w:hAnsiTheme="minorHAnsi" w:cstheme="minorHAnsi"/>
          <w:sz w:val="22"/>
          <w:szCs w:val="22"/>
        </w:rPr>
        <w:t>Fait à Clermont,</w:t>
      </w:r>
      <w:r w:rsidRPr="001C5B4D">
        <w:rPr>
          <w:rFonts w:asciiTheme="minorHAnsi" w:hAnsiTheme="minorHAnsi" w:cstheme="minorHAnsi"/>
          <w:sz w:val="22"/>
          <w:szCs w:val="22"/>
        </w:rPr>
        <w:tab/>
        <w:t xml:space="preserve">Le </w:t>
      </w:r>
      <w:r w:rsidR="00A42DFB">
        <w:rPr>
          <w:rFonts w:asciiTheme="minorHAnsi" w:hAnsiTheme="minorHAnsi" w:cstheme="minorHAnsi"/>
          <w:sz w:val="22"/>
          <w:szCs w:val="22"/>
        </w:rPr>
        <w:t>m</w:t>
      </w:r>
      <w:r w:rsidRPr="001C5B4D">
        <w:rPr>
          <w:rFonts w:asciiTheme="minorHAnsi" w:hAnsiTheme="minorHAnsi" w:cstheme="minorHAnsi"/>
          <w:sz w:val="22"/>
          <w:szCs w:val="22"/>
        </w:rPr>
        <w:t xml:space="preserve">aire, </w:t>
      </w:r>
    </w:p>
    <w:p w14:paraId="3DA2C124" w14:textId="517F7760" w:rsidR="00855350" w:rsidRDefault="006A733F" w:rsidP="00C46110">
      <w:pPr>
        <w:tabs>
          <w:tab w:val="left" w:pos="6237"/>
        </w:tabs>
        <w:rPr>
          <w:rFonts w:asciiTheme="minorHAnsi" w:hAnsiTheme="minorHAnsi" w:cstheme="minorHAnsi"/>
          <w:sz w:val="22"/>
          <w:szCs w:val="22"/>
        </w:rPr>
      </w:pPr>
      <w:r w:rsidRPr="001C5B4D">
        <w:rPr>
          <w:rFonts w:asciiTheme="minorHAnsi" w:hAnsiTheme="minorHAnsi" w:cstheme="minorHAnsi"/>
          <w:sz w:val="22"/>
          <w:szCs w:val="22"/>
        </w:rPr>
        <w:t xml:space="preserve">Le </w:t>
      </w:r>
      <w:r w:rsidR="007E059D">
        <w:rPr>
          <w:rFonts w:asciiTheme="minorHAnsi" w:hAnsiTheme="minorHAnsi" w:cstheme="minorHAnsi"/>
          <w:sz w:val="22"/>
          <w:szCs w:val="22"/>
        </w:rPr>
        <w:t>18 juin</w:t>
      </w:r>
      <w:r w:rsidR="00A65908">
        <w:rPr>
          <w:rFonts w:asciiTheme="minorHAnsi" w:hAnsiTheme="minorHAnsi" w:cstheme="minorHAnsi"/>
          <w:sz w:val="22"/>
          <w:szCs w:val="22"/>
        </w:rPr>
        <w:t xml:space="preserve"> </w:t>
      </w:r>
      <w:r w:rsidR="008D70EE">
        <w:rPr>
          <w:rFonts w:asciiTheme="minorHAnsi" w:hAnsiTheme="minorHAnsi" w:cstheme="minorHAnsi"/>
          <w:sz w:val="22"/>
          <w:szCs w:val="22"/>
        </w:rPr>
        <w:t>202</w:t>
      </w:r>
      <w:r w:rsidR="00A76B31">
        <w:rPr>
          <w:rFonts w:asciiTheme="minorHAnsi" w:hAnsiTheme="minorHAnsi" w:cstheme="minorHAnsi"/>
          <w:sz w:val="22"/>
          <w:szCs w:val="22"/>
        </w:rPr>
        <w:t>6</w:t>
      </w:r>
      <w:r w:rsidRPr="001C5B4D">
        <w:rPr>
          <w:rFonts w:asciiTheme="minorHAnsi" w:hAnsiTheme="minorHAnsi" w:cstheme="minorHAnsi"/>
          <w:sz w:val="22"/>
          <w:szCs w:val="22"/>
        </w:rPr>
        <w:tab/>
      </w:r>
      <w:r w:rsidR="000926B4">
        <w:rPr>
          <w:rFonts w:asciiTheme="minorHAnsi" w:hAnsiTheme="minorHAnsi" w:cstheme="minorHAnsi"/>
          <w:sz w:val="22"/>
          <w:szCs w:val="22"/>
        </w:rPr>
        <w:t>ORSET Paul</w:t>
      </w:r>
    </w:p>
    <w:p w14:paraId="33BE6BA9" w14:textId="77777777" w:rsidR="00623AA8" w:rsidRDefault="00623AA8" w:rsidP="00C46110">
      <w:pPr>
        <w:tabs>
          <w:tab w:val="left" w:pos="6237"/>
        </w:tabs>
        <w:rPr>
          <w:rFonts w:asciiTheme="minorHAnsi" w:hAnsiTheme="minorHAnsi" w:cstheme="minorHAnsi"/>
          <w:sz w:val="22"/>
          <w:szCs w:val="22"/>
        </w:rPr>
      </w:pPr>
    </w:p>
    <w:p w14:paraId="2999B435" w14:textId="77777777" w:rsidR="00623AA8" w:rsidRDefault="00623AA8" w:rsidP="00C46110">
      <w:pPr>
        <w:tabs>
          <w:tab w:val="left" w:pos="6237"/>
        </w:tabs>
        <w:rPr>
          <w:rFonts w:asciiTheme="minorHAnsi" w:hAnsiTheme="minorHAnsi" w:cstheme="minorHAnsi"/>
          <w:sz w:val="22"/>
          <w:szCs w:val="22"/>
        </w:rPr>
      </w:pPr>
    </w:p>
    <w:p w14:paraId="7652A8E6" w14:textId="77777777" w:rsidR="00623AA8" w:rsidRDefault="00623AA8" w:rsidP="00C46110">
      <w:pPr>
        <w:tabs>
          <w:tab w:val="left" w:pos="6237"/>
        </w:tabs>
        <w:rPr>
          <w:rFonts w:asciiTheme="minorHAnsi" w:hAnsiTheme="minorHAnsi" w:cstheme="minorHAnsi"/>
          <w:sz w:val="22"/>
          <w:szCs w:val="22"/>
        </w:rPr>
      </w:pPr>
    </w:p>
    <w:p w14:paraId="49680506" w14:textId="77777777" w:rsidR="00623AA8" w:rsidRDefault="00623AA8" w:rsidP="00C46110">
      <w:pPr>
        <w:tabs>
          <w:tab w:val="left" w:pos="6237"/>
        </w:tabs>
        <w:rPr>
          <w:rFonts w:asciiTheme="minorHAnsi" w:hAnsiTheme="minorHAnsi" w:cstheme="minorHAnsi"/>
          <w:sz w:val="22"/>
          <w:szCs w:val="22"/>
        </w:rPr>
      </w:pPr>
    </w:p>
    <w:p w14:paraId="21C6EB8D" w14:textId="77777777" w:rsidR="00623AA8" w:rsidRDefault="00623AA8" w:rsidP="00C46110">
      <w:pPr>
        <w:tabs>
          <w:tab w:val="left" w:pos="6237"/>
        </w:tabs>
        <w:rPr>
          <w:rFonts w:asciiTheme="minorHAnsi" w:hAnsiTheme="minorHAnsi" w:cstheme="minorHAnsi"/>
          <w:sz w:val="22"/>
          <w:szCs w:val="22"/>
        </w:rPr>
      </w:pPr>
    </w:p>
    <w:p w14:paraId="36685438" w14:textId="6DEA5830" w:rsidR="00623AA8" w:rsidRDefault="00623AA8" w:rsidP="00C46110">
      <w:pPr>
        <w:tabs>
          <w:tab w:val="left" w:pos="6237"/>
        </w:tabs>
        <w:rPr>
          <w:rFonts w:asciiTheme="minorHAnsi" w:hAnsiTheme="minorHAnsi" w:cstheme="minorHAnsi"/>
          <w:sz w:val="22"/>
          <w:szCs w:val="22"/>
        </w:rPr>
      </w:pPr>
      <w:r w:rsidRPr="00720154">
        <w:rPr>
          <w:rFonts w:ascii="Comic Sans MS" w:hAnsi="Comic Sans MS"/>
          <w:noProof/>
          <w:sz w:val="20"/>
        </w:rPr>
        <mc:AlternateContent>
          <mc:Choice Requires="wps">
            <w:drawing>
              <wp:anchor distT="0" distB="0" distL="114300" distR="114300" simplePos="0" relativeHeight="251659264" behindDoc="0" locked="0" layoutInCell="1" allowOverlap="1" wp14:anchorId="5EC49E8B" wp14:editId="70191BF2">
                <wp:simplePos x="0" y="0"/>
                <wp:positionH relativeFrom="column">
                  <wp:posOffset>520260</wp:posOffset>
                </wp:positionH>
                <wp:positionV relativeFrom="paragraph">
                  <wp:posOffset>43571</wp:posOffset>
                </wp:positionV>
                <wp:extent cx="2957403" cy="1264181"/>
                <wp:effectExtent l="0" t="0" r="14605" b="12700"/>
                <wp:wrapNone/>
                <wp:docPr id="1628440247" name="Zone de texte 1628440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403" cy="1264181"/>
                        </a:xfrm>
                        <a:prstGeom prst="rect">
                          <a:avLst/>
                        </a:prstGeom>
                        <a:solidFill>
                          <a:srgbClr val="FFFFFF"/>
                        </a:solidFill>
                        <a:ln w="9525" cap="rnd">
                          <a:solidFill>
                            <a:srgbClr val="000000"/>
                          </a:solidFill>
                          <a:prstDash val="sysDot"/>
                          <a:miter lim="800000"/>
                          <a:headEnd/>
                          <a:tailEnd/>
                        </a:ln>
                      </wps:spPr>
                      <wps:txbx>
                        <w:txbxContent>
                          <w:p w14:paraId="1CB112FF" w14:textId="23B3D2A0" w:rsidR="00623AA8" w:rsidRPr="004C3713" w:rsidRDefault="00623AA8" w:rsidP="00623AA8">
                            <w:pPr>
                              <w:ind w:right="1414"/>
                              <w:jc w:val="both"/>
                              <w:rPr>
                                <w:rFonts w:ascii="Calibri" w:hAnsi="Calibri" w:cs="Calibri"/>
                                <w:sz w:val="18"/>
                                <w:szCs w:val="18"/>
                              </w:rPr>
                            </w:pPr>
                            <w:r w:rsidRPr="004C3713">
                              <w:rPr>
                                <w:rFonts w:ascii="Calibri" w:hAnsi="Calibri" w:cs="Calibri"/>
                                <w:sz w:val="18"/>
                                <w:szCs w:val="18"/>
                              </w:rPr>
                              <w:t xml:space="preserve">Notifié à l’intéressé le : </w:t>
                            </w:r>
                          </w:p>
                          <w:p w14:paraId="50329408" w14:textId="77777777" w:rsidR="00623AA8" w:rsidRDefault="00623AA8" w:rsidP="00623AA8">
                            <w:pPr>
                              <w:ind w:right="1556"/>
                              <w:jc w:val="both"/>
                              <w:rPr>
                                <w:rFonts w:ascii="Calibri" w:hAnsi="Calibri" w:cs="Calibri"/>
                                <w:sz w:val="18"/>
                                <w:szCs w:val="18"/>
                              </w:rPr>
                            </w:pPr>
                            <w:r w:rsidRPr="004C3713">
                              <w:rPr>
                                <w:rFonts w:ascii="Calibri" w:hAnsi="Calibri" w:cs="Calibri"/>
                                <w:sz w:val="18"/>
                                <w:szCs w:val="18"/>
                              </w:rPr>
                              <w:t xml:space="preserve">Signature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49E8B" id="_x0000_t202" coordsize="21600,21600" o:spt="202" path="m,l,21600r21600,l21600,xe">
                <v:stroke joinstyle="miter"/>
                <v:path gradientshapeok="t" o:connecttype="rect"/>
              </v:shapetype>
              <v:shape id="Zone de texte 1628440247" o:spid="_x0000_s1026" type="#_x0000_t202" style="position:absolute;margin-left:40.95pt;margin-top:3.45pt;width:232.85pt;height:9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">
                <v:stroke dashstyle="1 1" endcap="round"/>
                <v:textbox>
                  <w:txbxContent>
                    <w:p w14:paraId="1CB112FF" w14:textId="23B3D2A0" w:rsidR="00623AA8" w:rsidRPr="004C3713" w:rsidRDefault="00623AA8" w:rsidP="00623AA8">
                      <w:pPr>
                        <w:ind w:right="1414"/>
                        <w:jc w:val="both"/>
                        <w:rPr>
                          <w:rFonts w:ascii="Calibri" w:hAnsi="Calibri" w:cs="Calibri"/>
                          <w:sz w:val="18"/>
                          <w:szCs w:val="18"/>
                        </w:rPr>
                      </w:pPr>
                      <w:r w:rsidRPr="004C3713">
                        <w:rPr>
                          <w:rFonts w:ascii="Calibri" w:hAnsi="Calibri" w:cs="Calibri"/>
                          <w:sz w:val="18"/>
                          <w:szCs w:val="18"/>
                        </w:rPr>
                        <w:t xml:space="preserve">Notifié à l’intéressé le : </w:t>
                      </w:r>
                    </w:p>
                    <w:p w14:paraId="50329408" w14:textId="77777777" w:rsidR="00623AA8" w:rsidRDefault="00623AA8" w:rsidP="00623AA8">
                      <w:pPr>
                        <w:ind w:right="1556"/>
                        <w:jc w:val="both"/>
                        <w:rPr>
                          <w:rFonts w:ascii="Calibri" w:hAnsi="Calibri" w:cs="Calibri"/>
                          <w:sz w:val="18"/>
                          <w:szCs w:val="18"/>
                        </w:rPr>
                      </w:pPr>
                      <w:r w:rsidRPr="004C3713">
                        <w:rPr>
                          <w:rFonts w:ascii="Calibri" w:hAnsi="Calibri" w:cs="Calibri"/>
                          <w:sz w:val="18"/>
                          <w:szCs w:val="18"/>
                        </w:rPr>
                        <w:t xml:space="preserve">Signature : </w:t>
                      </w:r>
                    </w:p>
                  </w:txbxContent>
                </v:textbox>
              </v:shape>
            </w:pict>
          </mc:Fallback>
        </mc:AlternateContent>
      </w:r>
    </w:p>
    <w:p w14:paraId="3D3BD775" w14:textId="02F436E3" w:rsidR="00623AA8" w:rsidRDefault="00623AA8" w:rsidP="00C46110">
      <w:pPr>
        <w:tabs>
          <w:tab w:val="left" w:pos="6237"/>
        </w:tabs>
        <w:rPr>
          <w:rFonts w:asciiTheme="minorHAnsi" w:hAnsiTheme="minorHAnsi" w:cstheme="minorHAnsi"/>
          <w:sz w:val="22"/>
          <w:szCs w:val="22"/>
        </w:rPr>
      </w:pPr>
    </w:p>
    <w:p w14:paraId="23691F01" w14:textId="77777777" w:rsidR="00623AA8" w:rsidRDefault="00623AA8" w:rsidP="00C46110">
      <w:pPr>
        <w:tabs>
          <w:tab w:val="left" w:pos="6237"/>
        </w:tabs>
        <w:rPr>
          <w:rFonts w:asciiTheme="minorHAnsi" w:hAnsiTheme="minorHAnsi" w:cstheme="minorHAnsi"/>
          <w:sz w:val="22"/>
          <w:szCs w:val="22"/>
        </w:rPr>
      </w:pPr>
    </w:p>
    <w:p w14:paraId="6351A091" w14:textId="77777777" w:rsidR="00623AA8" w:rsidRDefault="00623AA8" w:rsidP="00C46110">
      <w:pPr>
        <w:tabs>
          <w:tab w:val="left" w:pos="6237"/>
        </w:tabs>
        <w:rPr>
          <w:rFonts w:asciiTheme="minorHAnsi" w:hAnsiTheme="minorHAnsi" w:cstheme="minorHAnsi"/>
          <w:sz w:val="22"/>
          <w:szCs w:val="22"/>
        </w:rPr>
      </w:pPr>
    </w:p>
    <w:p w14:paraId="3901250E" w14:textId="77777777" w:rsidR="00623AA8" w:rsidRDefault="00623AA8" w:rsidP="00C46110">
      <w:pPr>
        <w:tabs>
          <w:tab w:val="left" w:pos="6237"/>
        </w:tabs>
        <w:rPr>
          <w:rFonts w:asciiTheme="minorHAnsi" w:hAnsiTheme="minorHAnsi" w:cstheme="minorHAnsi"/>
          <w:sz w:val="22"/>
          <w:szCs w:val="22"/>
        </w:rPr>
      </w:pPr>
    </w:p>
    <w:p w14:paraId="7BA34F70" w14:textId="77777777" w:rsidR="00623AA8" w:rsidRDefault="00623AA8" w:rsidP="00C46110">
      <w:pPr>
        <w:tabs>
          <w:tab w:val="left" w:pos="6237"/>
        </w:tabs>
        <w:rPr>
          <w:rFonts w:asciiTheme="minorHAnsi" w:hAnsiTheme="minorHAnsi" w:cstheme="minorHAnsi"/>
          <w:sz w:val="22"/>
          <w:szCs w:val="22"/>
        </w:rPr>
      </w:pPr>
    </w:p>
    <w:p w14:paraId="124BD878" w14:textId="77777777" w:rsidR="00623AA8" w:rsidRDefault="00623AA8" w:rsidP="00C46110">
      <w:pPr>
        <w:tabs>
          <w:tab w:val="left" w:pos="6237"/>
        </w:tabs>
        <w:rPr>
          <w:rFonts w:asciiTheme="minorHAnsi" w:hAnsiTheme="minorHAnsi" w:cstheme="minorHAnsi"/>
          <w:sz w:val="22"/>
          <w:szCs w:val="22"/>
        </w:rPr>
      </w:pPr>
    </w:p>
    <w:p w14:paraId="07F4468D" w14:textId="77777777" w:rsidR="00623AA8" w:rsidRDefault="00623AA8" w:rsidP="00C46110">
      <w:pPr>
        <w:tabs>
          <w:tab w:val="left" w:pos="6237"/>
        </w:tabs>
        <w:rPr>
          <w:rFonts w:asciiTheme="minorHAnsi" w:hAnsiTheme="minorHAnsi" w:cstheme="minorHAnsi"/>
          <w:sz w:val="22"/>
          <w:szCs w:val="22"/>
        </w:rPr>
      </w:pPr>
    </w:p>
    <w:p w14:paraId="4B2F2388" w14:textId="77777777" w:rsidR="00623AA8" w:rsidRDefault="00623AA8" w:rsidP="00C46110">
      <w:pPr>
        <w:tabs>
          <w:tab w:val="left" w:pos="6237"/>
        </w:tabs>
        <w:rPr>
          <w:rFonts w:asciiTheme="minorHAnsi" w:hAnsiTheme="minorHAnsi" w:cstheme="minorHAnsi"/>
          <w:sz w:val="22"/>
          <w:szCs w:val="22"/>
        </w:rPr>
      </w:pPr>
    </w:p>
    <w:p w14:paraId="651BD58D" w14:textId="77777777" w:rsidR="00623AA8" w:rsidRDefault="00623AA8" w:rsidP="00C46110">
      <w:pPr>
        <w:tabs>
          <w:tab w:val="left" w:pos="6237"/>
        </w:tabs>
        <w:rPr>
          <w:rFonts w:asciiTheme="minorHAnsi" w:hAnsiTheme="minorHAnsi" w:cstheme="minorHAnsi"/>
          <w:b/>
          <w:bCs/>
          <w:sz w:val="22"/>
          <w:szCs w:val="22"/>
        </w:rPr>
      </w:pPr>
    </w:p>
    <w:p w14:paraId="5D03B521" w14:textId="77777777" w:rsidR="00623AA8" w:rsidRDefault="00623AA8" w:rsidP="00C46110">
      <w:pPr>
        <w:tabs>
          <w:tab w:val="left" w:pos="6237"/>
        </w:tabs>
        <w:rPr>
          <w:rFonts w:asciiTheme="minorHAnsi" w:hAnsiTheme="minorHAnsi" w:cstheme="minorHAnsi"/>
          <w:b/>
          <w:bCs/>
          <w:sz w:val="22"/>
          <w:szCs w:val="22"/>
        </w:rPr>
      </w:pPr>
    </w:p>
    <w:p w14:paraId="02607D16" w14:textId="77DC6460" w:rsidR="00623AA8" w:rsidRPr="00623AA8" w:rsidRDefault="00623AA8" w:rsidP="00C46110">
      <w:pPr>
        <w:tabs>
          <w:tab w:val="left" w:pos="6237"/>
        </w:tabs>
        <w:rPr>
          <w:rFonts w:asciiTheme="minorHAnsi" w:hAnsiTheme="minorHAnsi" w:cstheme="minorHAnsi"/>
          <w:b/>
          <w:bCs/>
          <w:sz w:val="22"/>
          <w:szCs w:val="22"/>
        </w:rPr>
      </w:pPr>
      <w:r w:rsidRPr="00623AA8">
        <w:rPr>
          <w:rFonts w:asciiTheme="minorHAnsi" w:hAnsiTheme="minorHAnsi" w:cstheme="minorHAnsi"/>
          <w:b/>
          <w:bCs/>
          <w:sz w:val="22"/>
          <w:szCs w:val="22"/>
        </w:rPr>
        <w:t xml:space="preserve">Annexe 1 </w:t>
      </w:r>
    </w:p>
    <w:p w14:paraId="499C5A21" w14:textId="41657777" w:rsidR="00623AA8" w:rsidRPr="001C5B4D" w:rsidRDefault="00623AA8" w:rsidP="00C46110">
      <w:pPr>
        <w:tabs>
          <w:tab w:val="left" w:pos="6237"/>
        </w:tabs>
        <w:rPr>
          <w:rFonts w:asciiTheme="minorHAnsi" w:hAnsiTheme="minorHAnsi" w:cstheme="minorHAnsi"/>
          <w:sz w:val="22"/>
          <w:szCs w:val="22"/>
        </w:rPr>
      </w:pPr>
      <w:r w:rsidRPr="00623AA8">
        <w:rPr>
          <w:rFonts w:asciiTheme="minorHAnsi" w:hAnsiTheme="minorHAnsi" w:cstheme="minorHAnsi"/>
          <w:sz w:val="22"/>
          <w:szCs w:val="22"/>
        </w:rPr>
        <w:drawing>
          <wp:inline distT="0" distB="0" distL="0" distR="0" wp14:anchorId="6CA4FA8D" wp14:editId="0FD76F6B">
            <wp:extent cx="4684542" cy="4326031"/>
            <wp:effectExtent l="0" t="0" r="1905" b="0"/>
            <wp:docPr id="7329818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81810" name=""/>
                    <pic:cNvPicPr/>
                  </pic:nvPicPr>
                  <pic:blipFill>
                    <a:blip r:embed="rId9"/>
                    <a:stretch>
                      <a:fillRect/>
                    </a:stretch>
                  </pic:blipFill>
                  <pic:spPr>
                    <a:xfrm>
                      <a:off x="0" y="0"/>
                      <a:ext cx="4690511" cy="4331544"/>
                    </a:xfrm>
                    <a:prstGeom prst="rect">
                      <a:avLst/>
                    </a:prstGeom>
                  </pic:spPr>
                </pic:pic>
              </a:graphicData>
            </a:graphic>
          </wp:inline>
        </w:drawing>
      </w:r>
    </w:p>
    <w:sectPr w:rsidR="00623AA8" w:rsidRPr="001C5B4D" w:rsidSect="00BE0C42">
      <w:headerReference w:type="default" r:id="rId10"/>
      <w:pgSz w:w="11906" w:h="16838"/>
      <w:pgMar w:top="992" w:right="1418" w:bottom="992"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9F04" w14:textId="77777777" w:rsidR="00036C97" w:rsidRDefault="00036C97">
      <w:r>
        <w:separator/>
      </w:r>
    </w:p>
  </w:endnote>
  <w:endnote w:type="continuationSeparator" w:id="0">
    <w:p w14:paraId="2FA6250C" w14:textId="77777777" w:rsidR="00036C97" w:rsidRDefault="0003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C898" w14:textId="77777777" w:rsidR="00036C97" w:rsidRDefault="00036C97">
      <w:r>
        <w:separator/>
      </w:r>
    </w:p>
  </w:footnote>
  <w:footnote w:type="continuationSeparator" w:id="0">
    <w:p w14:paraId="53FF9728" w14:textId="77777777" w:rsidR="00036C97" w:rsidRDefault="00036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8A19" w14:textId="30E79DAD" w:rsidR="00442ABE" w:rsidRPr="00BE0C42" w:rsidRDefault="00442ABE" w:rsidP="00BE0C42">
    <w:pPr>
      <w:tabs>
        <w:tab w:val="left" w:pos="6663"/>
      </w:tabs>
      <w:suppressAutoHyphens/>
      <w:autoSpaceDN w:val="0"/>
      <w:spacing w:line="276" w:lineRule="auto"/>
      <w:textAlignment w:val="baseline"/>
      <w:rPr>
        <w:rFonts w:asciiTheme="minorHAnsi" w:eastAsia="Calibri" w:hAnsiTheme="minorHAnsi" w:cstheme="minorHAnsi"/>
        <w:kern w:val="3"/>
        <w:sz w:val="18"/>
        <w:szCs w:val="18"/>
        <w:lang w:eastAsia="zh-CN"/>
      </w:rPr>
    </w:pPr>
    <w:r w:rsidRPr="008F3324">
      <w:rPr>
        <w:rFonts w:ascii="Calibri" w:eastAsia="Calibri" w:hAnsi="Calibri" w:cs="Calibri"/>
        <w:kern w:val="3"/>
        <w:sz w:val="18"/>
        <w:szCs w:val="18"/>
        <w:lang w:eastAsia="zh-CN"/>
      </w:rPr>
      <w:t>Mairie de CLERMONT</w:t>
    </w:r>
    <w:r w:rsidR="00BE0C42" w:rsidRPr="00BE0C42">
      <w:rPr>
        <w:rFonts w:asciiTheme="minorHAnsi" w:hAnsiTheme="minorHAnsi" w:cstheme="minorHAnsi"/>
        <w:sz w:val="14"/>
        <w:szCs w:val="14"/>
      </w:rPr>
      <w:t xml:space="preserve"> </w:t>
    </w:r>
    <w:r w:rsidR="00BE0C42">
      <w:rPr>
        <w:rFonts w:asciiTheme="minorHAnsi" w:hAnsiTheme="minorHAnsi" w:cstheme="minorHAnsi"/>
        <w:sz w:val="14"/>
        <w:szCs w:val="14"/>
      </w:rPr>
      <w:tab/>
      <w:t>Arrêté 2026-</w:t>
    </w:r>
    <w:r w:rsidR="006F3116">
      <w:rPr>
        <w:rFonts w:asciiTheme="minorHAnsi" w:hAnsiTheme="minorHAnsi" w:cstheme="minorHAnsi"/>
        <w:sz w:val="14"/>
        <w:szCs w:val="14"/>
      </w:rPr>
      <w:t>28</w:t>
    </w:r>
    <w:r w:rsidR="00BE0C42" w:rsidRPr="009A42D0">
      <w:rPr>
        <w:rFonts w:asciiTheme="minorHAnsi" w:hAnsiTheme="minorHAnsi" w:cstheme="minorHAnsi"/>
        <w:sz w:val="14"/>
        <w:szCs w:val="14"/>
      </w:rPr>
      <w:t xml:space="preserve"> du </w:t>
    </w:r>
    <w:r w:rsidR="006F3116">
      <w:rPr>
        <w:rFonts w:asciiTheme="minorHAnsi" w:hAnsiTheme="minorHAnsi" w:cstheme="minorHAnsi"/>
        <w:sz w:val="14"/>
        <w:szCs w:val="14"/>
      </w:rPr>
      <w:t>18/06</w:t>
    </w:r>
    <w:r w:rsidR="00BE0C42">
      <w:rPr>
        <w:rFonts w:asciiTheme="minorHAnsi" w:hAnsiTheme="minorHAnsi" w:cstheme="minorHAnsi"/>
        <w:sz w:val="14"/>
        <w:szCs w:val="14"/>
      </w:rPr>
      <w:t xml:space="preserve">/2026 </w:t>
    </w:r>
    <w:r w:rsidR="00BE0C42" w:rsidRPr="00484C2F">
      <w:rPr>
        <w:rFonts w:asciiTheme="minorHAnsi" w:hAnsiTheme="minorHAnsi" w:cstheme="minorHAnsi"/>
        <w:sz w:val="14"/>
        <w:szCs w:val="14"/>
      </w:rPr>
      <w:t xml:space="preserve"> </w:t>
    </w:r>
    <w:r w:rsidR="00BE0C42" w:rsidRPr="00BE0C42">
      <w:rPr>
        <w:rStyle w:val="Numrodepage"/>
        <w:rFonts w:asciiTheme="minorHAnsi" w:hAnsiTheme="minorHAnsi" w:cstheme="minorHAnsi"/>
        <w:sz w:val="14"/>
        <w:szCs w:val="14"/>
      </w:rPr>
      <w:fldChar w:fldCharType="begin"/>
    </w:r>
    <w:r w:rsidR="00BE0C42" w:rsidRPr="00BE0C42">
      <w:rPr>
        <w:rStyle w:val="Numrodepage"/>
        <w:rFonts w:asciiTheme="minorHAnsi" w:hAnsiTheme="minorHAnsi" w:cstheme="minorHAnsi"/>
        <w:sz w:val="14"/>
        <w:szCs w:val="14"/>
      </w:rPr>
      <w:instrText xml:space="preserve"> PAGE </w:instrText>
    </w:r>
    <w:r w:rsidR="00BE0C42" w:rsidRPr="00BE0C42">
      <w:rPr>
        <w:rStyle w:val="Numrodepage"/>
        <w:rFonts w:asciiTheme="minorHAnsi" w:hAnsiTheme="minorHAnsi" w:cstheme="minorHAnsi"/>
        <w:sz w:val="14"/>
        <w:szCs w:val="14"/>
      </w:rPr>
      <w:fldChar w:fldCharType="separate"/>
    </w:r>
    <w:r w:rsidR="00BE0C42" w:rsidRPr="00BE0C42">
      <w:rPr>
        <w:rStyle w:val="Numrodepage"/>
        <w:rFonts w:asciiTheme="minorHAnsi" w:hAnsiTheme="minorHAnsi" w:cstheme="minorHAnsi"/>
        <w:sz w:val="14"/>
        <w:szCs w:val="14"/>
      </w:rPr>
      <w:t>1</w:t>
    </w:r>
    <w:r w:rsidR="00BE0C42" w:rsidRPr="00BE0C42">
      <w:rPr>
        <w:rStyle w:val="Numrodepage"/>
        <w:rFonts w:asciiTheme="minorHAnsi" w:hAnsiTheme="minorHAnsi" w:cstheme="minorHAnsi"/>
        <w:sz w:val="14"/>
        <w:szCs w:val="14"/>
      </w:rPr>
      <w:fldChar w:fldCharType="end"/>
    </w:r>
    <w:r w:rsidR="00BE0C42" w:rsidRPr="00BE0C42">
      <w:rPr>
        <w:rStyle w:val="Numrodepage"/>
        <w:rFonts w:asciiTheme="minorHAnsi" w:hAnsiTheme="minorHAnsi" w:cstheme="minorHAnsi"/>
        <w:sz w:val="14"/>
        <w:szCs w:val="14"/>
      </w:rPr>
      <w:t>/</w:t>
    </w:r>
    <w:r w:rsidR="00BE0C42" w:rsidRPr="00BE0C42">
      <w:rPr>
        <w:rStyle w:val="Numrodepage"/>
        <w:rFonts w:asciiTheme="minorHAnsi" w:hAnsiTheme="minorHAnsi" w:cstheme="minorHAnsi"/>
        <w:sz w:val="14"/>
        <w:szCs w:val="14"/>
      </w:rPr>
      <w:fldChar w:fldCharType="begin"/>
    </w:r>
    <w:r w:rsidR="00BE0C42" w:rsidRPr="00BE0C42">
      <w:rPr>
        <w:rStyle w:val="Numrodepage"/>
        <w:rFonts w:asciiTheme="minorHAnsi" w:hAnsiTheme="minorHAnsi" w:cstheme="minorHAnsi"/>
        <w:sz w:val="14"/>
        <w:szCs w:val="14"/>
      </w:rPr>
      <w:instrText xml:space="preserve"> NUMPAGES </w:instrText>
    </w:r>
    <w:r w:rsidR="00BE0C42" w:rsidRPr="00BE0C42">
      <w:rPr>
        <w:rStyle w:val="Numrodepage"/>
        <w:rFonts w:asciiTheme="minorHAnsi" w:hAnsiTheme="minorHAnsi" w:cstheme="minorHAnsi"/>
        <w:sz w:val="14"/>
        <w:szCs w:val="14"/>
      </w:rPr>
      <w:fldChar w:fldCharType="separate"/>
    </w:r>
    <w:r w:rsidR="00BE0C42" w:rsidRPr="00BE0C42">
      <w:rPr>
        <w:rStyle w:val="Numrodepage"/>
        <w:rFonts w:asciiTheme="minorHAnsi" w:hAnsiTheme="minorHAnsi" w:cstheme="minorHAnsi"/>
        <w:sz w:val="14"/>
        <w:szCs w:val="14"/>
      </w:rPr>
      <w:t>1</w:t>
    </w:r>
    <w:r w:rsidR="00BE0C42" w:rsidRPr="00BE0C42">
      <w:rPr>
        <w:rStyle w:val="Numrodepage"/>
        <w:rFonts w:asciiTheme="minorHAnsi" w:hAnsiTheme="minorHAnsi" w:cstheme="minorHAnsi"/>
        <w:sz w:val="14"/>
        <w:szCs w:val="14"/>
      </w:rPr>
      <w:fldChar w:fldCharType="end"/>
    </w:r>
  </w:p>
  <w:p w14:paraId="5D94A0C5" w14:textId="77777777" w:rsidR="00A42DFB" w:rsidRDefault="00442ABE" w:rsidP="00442ABE">
    <w:pPr>
      <w:pStyle w:val="Standard"/>
      <w:tabs>
        <w:tab w:val="left" w:pos="2940"/>
        <w:tab w:val="left" w:pos="7755"/>
        <w:tab w:val="left" w:pos="7815"/>
      </w:tabs>
      <w:spacing w:after="0"/>
      <w:rPr>
        <w:rFonts w:cs="Calibri"/>
        <w:sz w:val="18"/>
        <w:szCs w:val="18"/>
      </w:rPr>
    </w:pPr>
    <w:r w:rsidRPr="008F3324">
      <w:rPr>
        <w:rFonts w:cs="Calibri"/>
        <w:sz w:val="18"/>
        <w:szCs w:val="18"/>
      </w:rPr>
      <w:t>Haute-Savoie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0012"/>
    <w:multiLevelType w:val="hybridMultilevel"/>
    <w:tmpl w:val="3CC0DBAA"/>
    <w:lvl w:ilvl="0" w:tplc="33440110">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2538B8"/>
    <w:multiLevelType w:val="hybridMultilevel"/>
    <w:tmpl w:val="5F34E6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6F407A"/>
    <w:multiLevelType w:val="hybridMultilevel"/>
    <w:tmpl w:val="75C449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9D40C22"/>
    <w:multiLevelType w:val="hybridMultilevel"/>
    <w:tmpl w:val="5328B2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4F688A"/>
    <w:multiLevelType w:val="hybridMultilevel"/>
    <w:tmpl w:val="36A26788"/>
    <w:lvl w:ilvl="0" w:tplc="2E3C03B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B30EFF"/>
    <w:multiLevelType w:val="hybridMultilevel"/>
    <w:tmpl w:val="0DA01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7255C8"/>
    <w:multiLevelType w:val="hybridMultilevel"/>
    <w:tmpl w:val="EA5EB3F2"/>
    <w:lvl w:ilvl="0" w:tplc="414691F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3580050">
    <w:abstractNumId w:val="1"/>
  </w:num>
  <w:num w:numId="2" w16cid:durableId="1995908971">
    <w:abstractNumId w:val="3"/>
  </w:num>
  <w:num w:numId="3" w16cid:durableId="10107900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6408721">
    <w:abstractNumId w:val="2"/>
  </w:num>
  <w:num w:numId="5" w16cid:durableId="1103110912">
    <w:abstractNumId w:val="6"/>
  </w:num>
  <w:num w:numId="6" w16cid:durableId="143815377">
    <w:abstractNumId w:val="4"/>
  </w:num>
  <w:num w:numId="7" w16cid:durableId="1776631291">
    <w:abstractNumId w:val="0"/>
  </w:num>
  <w:num w:numId="8" w16cid:durableId="133570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defaultTabStop w:val="709"/>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77"/>
    <w:rsid w:val="00007433"/>
    <w:rsid w:val="00016694"/>
    <w:rsid w:val="0001765B"/>
    <w:rsid w:val="00030156"/>
    <w:rsid w:val="00034ECF"/>
    <w:rsid w:val="00036C97"/>
    <w:rsid w:val="00057811"/>
    <w:rsid w:val="000628D5"/>
    <w:rsid w:val="0006496D"/>
    <w:rsid w:val="0008476A"/>
    <w:rsid w:val="000926B4"/>
    <w:rsid w:val="000B5347"/>
    <w:rsid w:val="000C4F7A"/>
    <w:rsid w:val="000D23D8"/>
    <w:rsid w:val="000D4E8C"/>
    <w:rsid w:val="000F4E47"/>
    <w:rsid w:val="001168CE"/>
    <w:rsid w:val="00124088"/>
    <w:rsid w:val="001246A2"/>
    <w:rsid w:val="001337F7"/>
    <w:rsid w:val="001551E0"/>
    <w:rsid w:val="00173224"/>
    <w:rsid w:val="001779EB"/>
    <w:rsid w:val="00182A7A"/>
    <w:rsid w:val="001970BD"/>
    <w:rsid w:val="001A45D0"/>
    <w:rsid w:val="001B5D33"/>
    <w:rsid w:val="001B68AD"/>
    <w:rsid w:val="001C229B"/>
    <w:rsid w:val="001C5B4D"/>
    <w:rsid w:val="001D0635"/>
    <w:rsid w:val="001E6FAF"/>
    <w:rsid w:val="001F03E7"/>
    <w:rsid w:val="001F5E6C"/>
    <w:rsid w:val="0023461F"/>
    <w:rsid w:val="00242C54"/>
    <w:rsid w:val="00262C3D"/>
    <w:rsid w:val="00264D5C"/>
    <w:rsid w:val="002731A3"/>
    <w:rsid w:val="00273573"/>
    <w:rsid w:val="002B6D0E"/>
    <w:rsid w:val="0030327C"/>
    <w:rsid w:val="00303A93"/>
    <w:rsid w:val="003040FC"/>
    <w:rsid w:val="00304F07"/>
    <w:rsid w:val="003232AB"/>
    <w:rsid w:val="00327939"/>
    <w:rsid w:val="00355A7F"/>
    <w:rsid w:val="00355E5C"/>
    <w:rsid w:val="00362370"/>
    <w:rsid w:val="00367286"/>
    <w:rsid w:val="003675BD"/>
    <w:rsid w:val="00383C16"/>
    <w:rsid w:val="00383DAD"/>
    <w:rsid w:val="003900F7"/>
    <w:rsid w:val="003915EB"/>
    <w:rsid w:val="003952E1"/>
    <w:rsid w:val="003A4C81"/>
    <w:rsid w:val="003B4F66"/>
    <w:rsid w:val="003C3A21"/>
    <w:rsid w:val="003C5369"/>
    <w:rsid w:val="003D0CEB"/>
    <w:rsid w:val="003D6865"/>
    <w:rsid w:val="003D721F"/>
    <w:rsid w:val="003E0AD4"/>
    <w:rsid w:val="00412E28"/>
    <w:rsid w:val="00415D02"/>
    <w:rsid w:val="00425345"/>
    <w:rsid w:val="004309AB"/>
    <w:rsid w:val="00442ABE"/>
    <w:rsid w:val="00460632"/>
    <w:rsid w:val="0046265C"/>
    <w:rsid w:val="0046640B"/>
    <w:rsid w:val="00475740"/>
    <w:rsid w:val="00495E59"/>
    <w:rsid w:val="004979EC"/>
    <w:rsid w:val="004B1A8A"/>
    <w:rsid w:val="004E37DC"/>
    <w:rsid w:val="00511665"/>
    <w:rsid w:val="00522B75"/>
    <w:rsid w:val="00532B4B"/>
    <w:rsid w:val="00541F40"/>
    <w:rsid w:val="0054630B"/>
    <w:rsid w:val="005471C5"/>
    <w:rsid w:val="0055597C"/>
    <w:rsid w:val="005676D3"/>
    <w:rsid w:val="0059573C"/>
    <w:rsid w:val="005A7961"/>
    <w:rsid w:val="005B155A"/>
    <w:rsid w:val="005C05AB"/>
    <w:rsid w:val="005C27DC"/>
    <w:rsid w:val="005C3E36"/>
    <w:rsid w:val="005E1E93"/>
    <w:rsid w:val="005F4D38"/>
    <w:rsid w:val="006115F4"/>
    <w:rsid w:val="00614D8A"/>
    <w:rsid w:val="00620784"/>
    <w:rsid w:val="00623AA8"/>
    <w:rsid w:val="00636C26"/>
    <w:rsid w:val="006475BC"/>
    <w:rsid w:val="006503A2"/>
    <w:rsid w:val="00686C01"/>
    <w:rsid w:val="006911C8"/>
    <w:rsid w:val="0069771F"/>
    <w:rsid w:val="00697EBB"/>
    <w:rsid w:val="006A733F"/>
    <w:rsid w:val="006B1D8A"/>
    <w:rsid w:val="006C04D8"/>
    <w:rsid w:val="006C6F68"/>
    <w:rsid w:val="006D198A"/>
    <w:rsid w:val="006D7F80"/>
    <w:rsid w:val="006F215C"/>
    <w:rsid w:val="006F3116"/>
    <w:rsid w:val="006F69E8"/>
    <w:rsid w:val="0070322B"/>
    <w:rsid w:val="007051DF"/>
    <w:rsid w:val="007437DA"/>
    <w:rsid w:val="00743F60"/>
    <w:rsid w:val="00747799"/>
    <w:rsid w:val="0075292C"/>
    <w:rsid w:val="00767A5A"/>
    <w:rsid w:val="00781320"/>
    <w:rsid w:val="00784107"/>
    <w:rsid w:val="00787E9A"/>
    <w:rsid w:val="0079731E"/>
    <w:rsid w:val="007D7109"/>
    <w:rsid w:val="007E059D"/>
    <w:rsid w:val="008139DA"/>
    <w:rsid w:val="00822B78"/>
    <w:rsid w:val="00855350"/>
    <w:rsid w:val="00861CF7"/>
    <w:rsid w:val="00862F3B"/>
    <w:rsid w:val="008831D1"/>
    <w:rsid w:val="00887E1F"/>
    <w:rsid w:val="008B0ABB"/>
    <w:rsid w:val="008B4571"/>
    <w:rsid w:val="008D70EE"/>
    <w:rsid w:val="008D770A"/>
    <w:rsid w:val="008F7930"/>
    <w:rsid w:val="00930A27"/>
    <w:rsid w:val="00931FD1"/>
    <w:rsid w:val="00934A40"/>
    <w:rsid w:val="00944D09"/>
    <w:rsid w:val="00954464"/>
    <w:rsid w:val="00956C23"/>
    <w:rsid w:val="00972CE1"/>
    <w:rsid w:val="00975724"/>
    <w:rsid w:val="0097625B"/>
    <w:rsid w:val="009A67A2"/>
    <w:rsid w:val="009B0411"/>
    <w:rsid w:val="009B397C"/>
    <w:rsid w:val="009B756B"/>
    <w:rsid w:val="009C048E"/>
    <w:rsid w:val="009C2E0B"/>
    <w:rsid w:val="009C358D"/>
    <w:rsid w:val="009D07A5"/>
    <w:rsid w:val="009D5122"/>
    <w:rsid w:val="009E5DAE"/>
    <w:rsid w:val="009F1028"/>
    <w:rsid w:val="00A037F6"/>
    <w:rsid w:val="00A03F40"/>
    <w:rsid w:val="00A0456E"/>
    <w:rsid w:val="00A100B3"/>
    <w:rsid w:val="00A42BAD"/>
    <w:rsid w:val="00A42DFB"/>
    <w:rsid w:val="00A57D78"/>
    <w:rsid w:val="00A63D40"/>
    <w:rsid w:val="00A65908"/>
    <w:rsid w:val="00A70ACB"/>
    <w:rsid w:val="00A76B31"/>
    <w:rsid w:val="00AB1D66"/>
    <w:rsid w:val="00AC7BC7"/>
    <w:rsid w:val="00AD3FC1"/>
    <w:rsid w:val="00B03694"/>
    <w:rsid w:val="00B41C7F"/>
    <w:rsid w:val="00B42A18"/>
    <w:rsid w:val="00B44FCE"/>
    <w:rsid w:val="00B7291E"/>
    <w:rsid w:val="00BB0260"/>
    <w:rsid w:val="00BE0C42"/>
    <w:rsid w:val="00C013E7"/>
    <w:rsid w:val="00C04748"/>
    <w:rsid w:val="00C04B2B"/>
    <w:rsid w:val="00C07EC6"/>
    <w:rsid w:val="00C16EB8"/>
    <w:rsid w:val="00C40613"/>
    <w:rsid w:val="00C46110"/>
    <w:rsid w:val="00C507FF"/>
    <w:rsid w:val="00C6437F"/>
    <w:rsid w:val="00C7026C"/>
    <w:rsid w:val="00C71A80"/>
    <w:rsid w:val="00C71CF4"/>
    <w:rsid w:val="00C96526"/>
    <w:rsid w:val="00C96F50"/>
    <w:rsid w:val="00CA2277"/>
    <w:rsid w:val="00CC11B1"/>
    <w:rsid w:val="00CD3148"/>
    <w:rsid w:val="00CD50AA"/>
    <w:rsid w:val="00CD72F6"/>
    <w:rsid w:val="00CE7891"/>
    <w:rsid w:val="00CF3441"/>
    <w:rsid w:val="00D021E1"/>
    <w:rsid w:val="00D033E7"/>
    <w:rsid w:val="00D1056E"/>
    <w:rsid w:val="00D14135"/>
    <w:rsid w:val="00D22EAC"/>
    <w:rsid w:val="00D23B1A"/>
    <w:rsid w:val="00D322D1"/>
    <w:rsid w:val="00D42C7E"/>
    <w:rsid w:val="00D600C6"/>
    <w:rsid w:val="00D6057A"/>
    <w:rsid w:val="00D74247"/>
    <w:rsid w:val="00D948F3"/>
    <w:rsid w:val="00D94A38"/>
    <w:rsid w:val="00D971A9"/>
    <w:rsid w:val="00DA43E8"/>
    <w:rsid w:val="00DB52E1"/>
    <w:rsid w:val="00DE4CA6"/>
    <w:rsid w:val="00E0133C"/>
    <w:rsid w:val="00E20249"/>
    <w:rsid w:val="00E20322"/>
    <w:rsid w:val="00E25C67"/>
    <w:rsid w:val="00E264AD"/>
    <w:rsid w:val="00E5415C"/>
    <w:rsid w:val="00E64A5A"/>
    <w:rsid w:val="00E714B6"/>
    <w:rsid w:val="00E753FF"/>
    <w:rsid w:val="00E80C05"/>
    <w:rsid w:val="00E972BA"/>
    <w:rsid w:val="00EA68BE"/>
    <w:rsid w:val="00EB3029"/>
    <w:rsid w:val="00EB61EC"/>
    <w:rsid w:val="00EC4100"/>
    <w:rsid w:val="00EC75D7"/>
    <w:rsid w:val="00F07938"/>
    <w:rsid w:val="00F10A9F"/>
    <w:rsid w:val="00F16B07"/>
    <w:rsid w:val="00F17B5B"/>
    <w:rsid w:val="00F22DD5"/>
    <w:rsid w:val="00F24A83"/>
    <w:rsid w:val="00F45EC3"/>
    <w:rsid w:val="00F56693"/>
    <w:rsid w:val="00F7240A"/>
    <w:rsid w:val="00F7593A"/>
    <w:rsid w:val="00F75CC4"/>
    <w:rsid w:val="00F9188C"/>
    <w:rsid w:val="00FA36DC"/>
    <w:rsid w:val="00FA57B6"/>
    <w:rsid w:val="00FB21B9"/>
    <w:rsid w:val="00FC015D"/>
    <w:rsid w:val="00FD0268"/>
    <w:rsid w:val="00FE134C"/>
    <w:rsid w:val="00FE3DBA"/>
    <w:rsid w:val="00FF04C4"/>
    <w:rsid w:val="00FF1392"/>
    <w:rsid w:val="00FF6E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304197"/>
  <w15:chartTrackingRefBased/>
  <w15:docId w15:val="{16B4DA88-3354-40AF-8B58-7DEAA1E7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sz w:val="28"/>
    </w:rPr>
  </w:style>
  <w:style w:type="paragraph" w:styleId="Titre2">
    <w:name w:val="heading 2"/>
    <w:basedOn w:val="Normal"/>
    <w:next w:val="Normal"/>
    <w:qFormat/>
    <w:pPr>
      <w:keepNext/>
      <w:jc w:val="both"/>
      <w:outlineLvl w:val="1"/>
    </w:pPr>
    <w:rPr>
      <w:b/>
      <w:bCs/>
      <w:sz w:val="28"/>
    </w:rPr>
  </w:style>
  <w:style w:type="paragraph" w:styleId="Titre3">
    <w:name w:val="heading 3"/>
    <w:basedOn w:val="Normal"/>
    <w:next w:val="Normal"/>
    <w:qFormat/>
    <w:pPr>
      <w:keepNext/>
      <w:outlineLvl w:val="2"/>
    </w:pPr>
    <w:rPr>
      <w:b/>
      <w:bCs/>
      <w:i/>
      <w:iCs/>
    </w:rPr>
  </w:style>
  <w:style w:type="paragraph" w:styleId="Titre4">
    <w:name w:val="heading 4"/>
    <w:basedOn w:val="Normal"/>
    <w:next w:val="Normal"/>
    <w:qFormat/>
    <w:pPr>
      <w:keepNext/>
      <w:ind w:left="1134"/>
      <w:outlineLvl w:val="3"/>
    </w:pPr>
    <w:rPr>
      <w:b/>
      <w:bCs/>
      <w:i/>
      <w:iCs/>
    </w:rPr>
  </w:style>
  <w:style w:type="paragraph" w:styleId="Titre5">
    <w:name w:val="heading 5"/>
    <w:basedOn w:val="Normal"/>
    <w:next w:val="Normal"/>
    <w:link w:val="Titre5Car"/>
    <w:qFormat/>
    <w:pPr>
      <w:keepNext/>
      <w:jc w:val="center"/>
      <w:outlineLvl w:val="4"/>
    </w:pPr>
    <w:rPr>
      <w:b/>
      <w:bCs/>
      <w:sz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Pr>
      <w:sz w:val="28"/>
    </w:rPr>
  </w:style>
  <w:style w:type="paragraph" w:styleId="Corpsdetexte2">
    <w:name w:val="Body Text 2"/>
    <w:basedOn w:val="Normal"/>
    <w:link w:val="Corpsdetexte2Car"/>
    <w:semiHidden/>
    <w:pPr>
      <w:jc w:val="both"/>
    </w:pPr>
  </w:style>
  <w:style w:type="paragraph" w:styleId="Corpsdetexte3">
    <w:name w:val="Body Text 3"/>
    <w:basedOn w:val="Normal"/>
    <w:link w:val="Corpsdetexte3Car"/>
    <w:semiHidden/>
    <w:pPr>
      <w:ind w:right="-170"/>
    </w:p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customStyle="1" w:styleId="CorpsdetexteCar">
    <w:name w:val="Corps de texte Car"/>
    <w:link w:val="Corpsdetexte"/>
    <w:semiHidden/>
    <w:rsid w:val="009C358D"/>
    <w:rPr>
      <w:sz w:val="28"/>
      <w:szCs w:val="24"/>
    </w:rPr>
  </w:style>
  <w:style w:type="paragraph" w:styleId="Textedebulles">
    <w:name w:val="Balloon Text"/>
    <w:basedOn w:val="Normal"/>
    <w:link w:val="TextedebullesCar"/>
    <w:uiPriority w:val="99"/>
    <w:semiHidden/>
    <w:unhideWhenUsed/>
    <w:rsid w:val="009B756B"/>
    <w:rPr>
      <w:rFonts w:ascii="Tahoma" w:hAnsi="Tahoma" w:cs="Tahoma"/>
      <w:sz w:val="16"/>
      <w:szCs w:val="16"/>
    </w:rPr>
  </w:style>
  <w:style w:type="character" w:customStyle="1" w:styleId="TextedebullesCar">
    <w:name w:val="Texte de bulles Car"/>
    <w:link w:val="Textedebulles"/>
    <w:uiPriority w:val="99"/>
    <w:semiHidden/>
    <w:rsid w:val="009B756B"/>
    <w:rPr>
      <w:rFonts w:ascii="Tahoma" w:hAnsi="Tahoma" w:cs="Tahoma"/>
      <w:sz w:val="16"/>
      <w:szCs w:val="16"/>
    </w:rPr>
  </w:style>
  <w:style w:type="character" w:customStyle="1" w:styleId="Titre5Car">
    <w:name w:val="Titre 5 Car"/>
    <w:link w:val="Titre5"/>
    <w:rsid w:val="000F4E47"/>
    <w:rPr>
      <w:b/>
      <w:bCs/>
      <w:sz w:val="28"/>
      <w:szCs w:val="24"/>
    </w:rPr>
  </w:style>
  <w:style w:type="character" w:customStyle="1" w:styleId="Corpsdetexte2Car">
    <w:name w:val="Corps de texte 2 Car"/>
    <w:link w:val="Corpsdetexte2"/>
    <w:semiHidden/>
    <w:rsid w:val="000F4E47"/>
    <w:rPr>
      <w:sz w:val="24"/>
      <w:szCs w:val="24"/>
    </w:rPr>
  </w:style>
  <w:style w:type="character" w:customStyle="1" w:styleId="Corpsdetexte3Car">
    <w:name w:val="Corps de texte 3 Car"/>
    <w:link w:val="Corpsdetexte3"/>
    <w:semiHidden/>
    <w:rsid w:val="000F4E47"/>
    <w:rPr>
      <w:sz w:val="24"/>
      <w:szCs w:val="24"/>
    </w:rPr>
  </w:style>
  <w:style w:type="paragraph" w:customStyle="1" w:styleId="Standard">
    <w:name w:val="Standard"/>
    <w:rsid w:val="00D1056E"/>
    <w:pPr>
      <w:suppressAutoHyphens/>
      <w:autoSpaceDN w:val="0"/>
      <w:spacing w:after="200" w:line="276" w:lineRule="auto"/>
      <w:textAlignment w:val="baseline"/>
    </w:pPr>
    <w:rPr>
      <w:rFonts w:ascii="Calibri" w:eastAsia="Calibri" w:hAnsi="Calibri"/>
      <w:kern w:val="3"/>
      <w:sz w:val="22"/>
      <w:szCs w:val="22"/>
      <w:lang w:eastAsia="zh-CN"/>
    </w:rPr>
  </w:style>
  <w:style w:type="paragraph" w:styleId="Paragraphedeliste">
    <w:name w:val="List Paragraph"/>
    <w:basedOn w:val="Normal"/>
    <w:uiPriority w:val="34"/>
    <w:qFormat/>
    <w:rsid w:val="001B68AD"/>
    <w:pPr>
      <w:ind w:left="720"/>
      <w:contextualSpacing/>
    </w:pPr>
  </w:style>
  <w:style w:type="paragraph" w:customStyle="1" w:styleId="bodytext">
    <w:name w:val="bodytext"/>
    <w:basedOn w:val="Normal"/>
    <w:rsid w:val="00460632"/>
    <w:pPr>
      <w:spacing w:before="100" w:beforeAutospacing="1" w:after="100" w:afterAutospacing="1"/>
    </w:pPr>
  </w:style>
  <w:style w:type="character" w:styleId="Lienhypertexte">
    <w:name w:val="Hyperlink"/>
    <w:basedOn w:val="Policepardfaut"/>
    <w:uiPriority w:val="99"/>
    <w:semiHidden/>
    <w:unhideWhenUsed/>
    <w:rsid w:val="00460632"/>
    <w:rPr>
      <w:color w:val="0000FF"/>
      <w:u w:val="single"/>
    </w:rPr>
  </w:style>
  <w:style w:type="paragraph" w:customStyle="1" w:styleId="yiv6311269515msonormal">
    <w:name w:val="yiv6311269515msonormal"/>
    <w:basedOn w:val="Normal"/>
    <w:rsid w:val="00355E5C"/>
    <w:pPr>
      <w:spacing w:before="100" w:beforeAutospacing="1" w:after="100" w:afterAutospacing="1"/>
    </w:pPr>
    <w:rPr>
      <w:rFonts w:ascii="Calibri" w:eastAsiaTheme="minorHAnsi" w:hAnsi="Calibri" w:cs="Calibri"/>
      <w:sz w:val="22"/>
      <w:szCs w:val="22"/>
    </w:rPr>
  </w:style>
  <w:style w:type="character" w:styleId="Numrodepage">
    <w:name w:val="page number"/>
    <w:basedOn w:val="Policepardfaut"/>
    <w:rsid w:val="00BE0C42"/>
  </w:style>
  <w:style w:type="paragraph" w:customStyle="1" w:styleId="text-center">
    <w:name w:val="text-center"/>
    <w:basedOn w:val="Normal"/>
    <w:rsid w:val="006F3116"/>
    <w:pPr>
      <w:spacing w:before="100" w:beforeAutospacing="1" w:after="100" w:afterAutospacing="1"/>
    </w:pPr>
  </w:style>
  <w:style w:type="character" w:styleId="lev">
    <w:name w:val="Strong"/>
    <w:basedOn w:val="Policepardfaut"/>
    <w:uiPriority w:val="22"/>
    <w:qFormat/>
    <w:rsid w:val="006F3116"/>
    <w:rPr>
      <w:b/>
      <w:bCs/>
    </w:rPr>
  </w:style>
  <w:style w:type="paragraph" w:styleId="NormalWeb">
    <w:name w:val="Normal (Web)"/>
    <w:basedOn w:val="Normal"/>
    <w:uiPriority w:val="99"/>
    <w:unhideWhenUsed/>
    <w:rsid w:val="006F3116"/>
    <w:pPr>
      <w:spacing w:before="100" w:beforeAutospacing="1" w:after="100" w:afterAutospacing="1"/>
    </w:pPr>
  </w:style>
  <w:style w:type="paragraph" w:customStyle="1" w:styleId="align-center">
    <w:name w:val="align-center"/>
    <w:basedOn w:val="Normal"/>
    <w:rsid w:val="006F3116"/>
    <w:pPr>
      <w:spacing w:before="100" w:beforeAutospacing="1" w:after="100" w:afterAutospacing="1"/>
    </w:pPr>
  </w:style>
  <w:style w:type="character" w:styleId="Accentuation">
    <w:name w:val="Emphasis"/>
    <w:basedOn w:val="Policepardfaut"/>
    <w:uiPriority w:val="20"/>
    <w:qFormat/>
    <w:rsid w:val="006F31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124">
      <w:bodyDiv w:val="1"/>
      <w:marLeft w:val="0"/>
      <w:marRight w:val="0"/>
      <w:marTop w:val="0"/>
      <w:marBottom w:val="0"/>
      <w:divBdr>
        <w:top w:val="none" w:sz="0" w:space="0" w:color="auto"/>
        <w:left w:val="none" w:sz="0" w:space="0" w:color="auto"/>
        <w:bottom w:val="none" w:sz="0" w:space="0" w:color="auto"/>
        <w:right w:val="none" w:sz="0" w:space="0" w:color="auto"/>
      </w:divBdr>
    </w:div>
    <w:div w:id="689573574">
      <w:bodyDiv w:val="1"/>
      <w:marLeft w:val="0"/>
      <w:marRight w:val="0"/>
      <w:marTop w:val="0"/>
      <w:marBottom w:val="0"/>
      <w:divBdr>
        <w:top w:val="none" w:sz="0" w:space="0" w:color="auto"/>
        <w:left w:val="none" w:sz="0" w:space="0" w:color="auto"/>
        <w:bottom w:val="none" w:sz="0" w:space="0" w:color="auto"/>
        <w:right w:val="none" w:sz="0" w:space="0" w:color="auto"/>
      </w:divBdr>
    </w:div>
    <w:div w:id="954169637">
      <w:bodyDiv w:val="1"/>
      <w:marLeft w:val="0"/>
      <w:marRight w:val="0"/>
      <w:marTop w:val="0"/>
      <w:marBottom w:val="0"/>
      <w:divBdr>
        <w:top w:val="none" w:sz="0" w:space="0" w:color="auto"/>
        <w:left w:val="none" w:sz="0" w:space="0" w:color="auto"/>
        <w:bottom w:val="none" w:sz="0" w:space="0" w:color="auto"/>
        <w:right w:val="none" w:sz="0" w:space="0" w:color="auto"/>
      </w:divBdr>
    </w:div>
    <w:div w:id="1511873861">
      <w:bodyDiv w:val="1"/>
      <w:marLeft w:val="0"/>
      <w:marRight w:val="0"/>
      <w:marTop w:val="0"/>
      <w:marBottom w:val="0"/>
      <w:divBdr>
        <w:top w:val="none" w:sz="0" w:space="0" w:color="auto"/>
        <w:left w:val="none" w:sz="0" w:space="0" w:color="auto"/>
        <w:bottom w:val="none" w:sz="0" w:space="0" w:color="auto"/>
        <w:right w:val="none" w:sz="0" w:space="0" w:color="auto"/>
      </w:divBdr>
    </w:div>
    <w:div w:id="1683899894">
      <w:bodyDiv w:val="1"/>
      <w:marLeft w:val="0"/>
      <w:marRight w:val="0"/>
      <w:marTop w:val="0"/>
      <w:marBottom w:val="0"/>
      <w:divBdr>
        <w:top w:val="none" w:sz="0" w:space="0" w:color="auto"/>
        <w:left w:val="none" w:sz="0" w:space="0" w:color="auto"/>
        <w:bottom w:val="none" w:sz="0" w:space="0" w:color="auto"/>
        <w:right w:val="none" w:sz="0" w:space="0" w:color="auto"/>
      </w:divBdr>
    </w:div>
    <w:div w:id="1938059958">
      <w:bodyDiv w:val="1"/>
      <w:marLeft w:val="0"/>
      <w:marRight w:val="0"/>
      <w:marTop w:val="0"/>
      <w:marBottom w:val="0"/>
      <w:divBdr>
        <w:top w:val="none" w:sz="0" w:space="0" w:color="auto"/>
        <w:left w:val="none" w:sz="0" w:space="0" w:color="auto"/>
        <w:bottom w:val="none" w:sz="0" w:space="0" w:color="auto"/>
        <w:right w:val="none" w:sz="0" w:space="0" w:color="auto"/>
      </w:divBdr>
      <w:divsChild>
        <w:div w:id="100145497">
          <w:marLeft w:val="0"/>
          <w:marRight w:val="0"/>
          <w:marTop w:val="0"/>
          <w:marBottom w:val="0"/>
          <w:divBdr>
            <w:top w:val="none" w:sz="0" w:space="0" w:color="auto"/>
            <w:left w:val="none" w:sz="0" w:space="0" w:color="auto"/>
            <w:bottom w:val="none" w:sz="0" w:space="0" w:color="auto"/>
            <w:right w:val="none" w:sz="0" w:space="0" w:color="auto"/>
          </w:divBdr>
          <w:divsChild>
            <w:div w:id="9512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ARRETES\2026\A%202026-XXXXXXX%20Mod&#232;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97A98-91C8-4C94-8372-7A0334245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2026-XXXXXXX Modèle</Template>
  <TotalTime>0</TotalTime>
  <Pages>2</Pages>
  <Words>496</Words>
  <Characters>2728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cp:lastModifiedBy>Accueil Mairie Clermont 74</cp:lastModifiedBy>
  <cp:revision>5</cp:revision>
  <cp:lastPrinted>2026-06-18T13:03:00Z</cp:lastPrinted>
  <dcterms:created xsi:type="dcterms:W3CDTF">2026-06-18T11:36:00Z</dcterms:created>
  <dcterms:modified xsi:type="dcterms:W3CDTF">2026-06-18T13:21:00Z</dcterms:modified>
</cp:coreProperties>
</file>